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bookmarkStart w:colFirst="0" w:colLast="0" w:name="gjdgxs" w:id="0"/>
    <w:bookmarkEnd w:id="0"/>
    <w:p w:rsidR="00000000" w:rsidDel="00000000" w:rsidP="00000000" w:rsidRDefault="00000000" w:rsidRPr="00000000" w14:paraId="00000001">
      <w:pPr>
        <w:spacing w:after="0" w:lineRule="auto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Mark Grecian Maat Sanchez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4201805</wp:posOffset>
            </wp:positionH>
            <wp:positionV relativeFrom="paragraph">
              <wp:posOffset>114300</wp:posOffset>
            </wp:positionV>
            <wp:extent cx="1714500" cy="1820071"/>
            <wp:effectExtent b="0" l="0" r="0" t="0"/>
            <wp:wrapNone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820071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after="0" w:line="200" w:lineRule="auto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37" w:lineRule="auto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508.9999999999999" w:lineRule="auto"/>
        <w:ind w:right="3620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Address: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Block 20 Lot 19 Section 7 Phase 1 Pabahay 2000, Muzon, City of San Jose del Monte, Bulacan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 Contact #: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09554820209 / 09918335363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58" w:lineRule="auto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Email:</w:t>
      </w:r>
      <w:r w:rsidDel="00000000" w:rsidR="00000000" w:rsidRPr="00000000">
        <w:rPr>
          <w:rFonts w:ascii="Arial" w:cs="Arial" w:eastAsia="Arial" w:hAnsi="Arial"/>
          <w:color w:val="0000ff"/>
          <w:sz w:val="24"/>
          <w:szCs w:val="24"/>
          <w:rtl w:val="0"/>
        </w:rPr>
        <w:t xml:space="preserve"> </w:t>
      </w:r>
      <w:hyperlink r:id="rId7">
        <w:r w:rsidDel="00000000" w:rsidR="00000000" w:rsidRPr="00000000">
          <w:rPr>
            <w:rFonts w:ascii="Arial" w:cs="Arial" w:eastAsia="Arial" w:hAnsi="Arial"/>
            <w:color w:val="0000ff"/>
            <w:sz w:val="24"/>
            <w:szCs w:val="24"/>
            <w:u w:val="single"/>
            <w:rtl w:val="0"/>
          </w:rPr>
          <w:t xml:space="preserve">markgreciansanchez@gmail.com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0" w:lineRule="auto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-49527</wp:posOffset>
            </wp:positionH>
            <wp:positionV relativeFrom="paragraph">
              <wp:posOffset>269875</wp:posOffset>
            </wp:positionV>
            <wp:extent cx="6019800" cy="180975"/>
            <wp:effectExtent b="0" l="0" r="0" t="0"/>
            <wp:wrapNone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019800" cy="1809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8">
      <w:pPr>
        <w:spacing w:after="0" w:line="200" w:lineRule="auto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00" w:lineRule="auto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00" w:lineRule="auto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00" w:lineRule="auto"/>
        <w:ind w:left="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A fresh graduate student in Bachelor of Science in Mechanical Engineering and a first-time job seeker that are willing to learn where I can use my extensive knowledge and my experience to help your organization achieve its goal of excellence in the mechanical engineering industry, also to improve my skills in my expertise.</w:t>
      </w:r>
    </w:p>
    <w:p w:rsidR="00000000" w:rsidDel="00000000" w:rsidP="00000000" w:rsidRDefault="00000000" w:rsidRPr="00000000" w14:paraId="0000000C">
      <w:pPr>
        <w:spacing w:after="0" w:lineRule="auto"/>
        <w:ind w:left="7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Rule="auto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EDUCATIONAL BACKGROUND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00" w:lineRule="auto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64" w:lineRule="auto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tabs>
          <w:tab w:val="left" w:pos="2800"/>
        </w:tabs>
        <w:spacing w:after="0" w:lineRule="auto"/>
        <w:ind w:left="360" w:firstLine="0"/>
        <w:rPr>
          <w:color w:val="000000"/>
          <w:sz w:val="20"/>
          <w:szCs w:val="20"/>
        </w:rPr>
      </w:pPr>
      <w:r w:rsidDel="00000000" w:rsidR="00000000" w:rsidRPr="00000000">
        <w:rPr>
          <w:rFonts w:ascii="Quattrocento Sans" w:cs="Quattrocento Sans" w:eastAsia="Quattrocento Sans" w:hAnsi="Quattrocento Sans"/>
          <w:color w:val="000000"/>
          <w:sz w:val="24"/>
          <w:szCs w:val="24"/>
          <w:rtl w:val="0"/>
        </w:rPr>
        <w:t xml:space="preserve">●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Tertiary:</w:t>
      </w:r>
      <w:r w:rsidDel="00000000" w:rsidR="00000000" w:rsidRPr="00000000">
        <w:rPr>
          <w:color w:val="000000"/>
          <w:sz w:val="20"/>
          <w:szCs w:val="20"/>
          <w:rtl w:val="0"/>
        </w:rPr>
        <w:tab/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3"/>
          <w:szCs w:val="23"/>
          <w:rtl w:val="0"/>
        </w:rPr>
        <w:t xml:space="preserve">Technological Institute of the Philippines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182" w:lineRule="auto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507" w:lineRule="auto"/>
        <w:ind w:left="2880" w:right="1340" w:firstLine="0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Bachelor of Science in Mechanical Engineering 363 P.Casal, Quiapo, Manila, 1001 Metro Manila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2018-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2022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200" w:lineRule="auto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="255" w:lineRule="auto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487" w:lineRule="auto"/>
        <w:ind w:left="2880" w:right="1120" w:firstLine="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Technological University of the Philippines 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Bachelor of Technology in Mechanical Engineering Ayala Blvd., Ermita, Manila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6">
      <w:pPr>
        <w:spacing w:after="0" w:line="487" w:lineRule="auto"/>
        <w:ind w:left="2880" w:right="1120" w:firstLine="0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2015-2018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tabs>
          <w:tab w:val="left" w:pos="2880"/>
        </w:tabs>
        <w:spacing w:after="0" w:lineRule="auto"/>
        <w:ind w:left="360" w:firstLine="0"/>
        <w:rPr>
          <w:color w:val="000000"/>
          <w:sz w:val="20"/>
          <w:szCs w:val="20"/>
        </w:rPr>
        <w:sectPr>
          <w:headerReference r:id="rId9" w:type="default"/>
          <w:footerReference r:id="rId10" w:type="default"/>
          <w:pgSz w:h="15840" w:w="12240" w:orient="portrait"/>
          <w:pgMar w:bottom="1055" w:top="1410" w:left="1440" w:right="1400" w:header="0" w:footer="0"/>
          <w:pgNumType w:start="1"/>
        </w:sectPr>
      </w:pPr>
      <w:r w:rsidDel="00000000" w:rsidR="00000000" w:rsidRPr="00000000">
        <w:rPr>
          <w:rFonts w:ascii="Quattrocento Sans" w:cs="Quattrocento Sans" w:eastAsia="Quattrocento Sans" w:hAnsi="Quattrocento Sans"/>
          <w:color w:val="000000"/>
          <w:sz w:val="24"/>
          <w:szCs w:val="24"/>
          <w:rtl w:val="0"/>
        </w:rPr>
        <w:t xml:space="preserve">●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Secondary:</w:t>
      </w:r>
      <w:r w:rsidDel="00000000" w:rsidR="00000000" w:rsidRPr="00000000">
        <w:rPr>
          <w:color w:val="000000"/>
          <w:sz w:val="20"/>
          <w:szCs w:val="20"/>
          <w:rtl w:val="0"/>
        </w:rPr>
        <w:tab/>
      </w:r>
      <w:r w:rsidDel="00000000" w:rsidR="00000000" w:rsidRPr="00000000">
        <w:rPr>
          <w:rFonts w:ascii="Arial" w:cs="Arial" w:eastAsia="Arial" w:hAnsi="Arial"/>
          <w:b w:val="1"/>
          <w:color w:val="000000"/>
          <w:sz w:val="23"/>
          <w:szCs w:val="23"/>
          <w:rtl w:val="0"/>
        </w:rPr>
        <w:t xml:space="preserve">SJDM Cornerstone College, Inc.</w:t>
      </w:r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18">
      <w:pPr>
        <w:spacing w:after="0" w:lineRule="auto"/>
        <w:ind w:left="2880" w:firstLine="0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190 li</w:t>
      </w:r>
      <w:r w:rsidDel="00000000" w:rsidR="00000000" w:rsidRPr="00000000">
        <w:rPr>
          <w:rFonts w:ascii="Arial" w:cs="Arial" w:eastAsia="Arial" w:hAnsi="Arial"/>
          <w:color w:val="222222"/>
          <w:sz w:val="24"/>
          <w:szCs w:val="24"/>
          <w:rtl w:val="0"/>
        </w:rPr>
        <w:t xml:space="preserve">bis II, Muzon, San Jose del Monte City, 3023 Bulacan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72" w:lineRule="auto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Rule="auto"/>
        <w:ind w:left="2880" w:firstLine="0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2011-2015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303" w:lineRule="auto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tabs>
          <w:tab w:val="left" w:pos="2860"/>
        </w:tabs>
        <w:spacing w:after="0" w:lineRule="auto"/>
        <w:ind w:left="360" w:firstLine="0"/>
        <w:rPr>
          <w:color w:val="000000"/>
          <w:sz w:val="20"/>
          <w:szCs w:val="20"/>
        </w:rPr>
      </w:pPr>
      <w:r w:rsidDel="00000000" w:rsidR="00000000" w:rsidRPr="00000000">
        <w:rPr>
          <w:rFonts w:ascii="Quattrocento Sans" w:cs="Quattrocento Sans" w:eastAsia="Quattrocento Sans" w:hAnsi="Quattrocento Sans"/>
          <w:color w:val="000000"/>
          <w:sz w:val="24"/>
          <w:szCs w:val="24"/>
          <w:rtl w:val="0"/>
        </w:rPr>
        <w:t xml:space="preserve">●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Elementary:</w:t>
      </w:r>
      <w:r w:rsidDel="00000000" w:rsidR="00000000" w:rsidRPr="00000000">
        <w:rPr>
          <w:color w:val="000000"/>
          <w:sz w:val="20"/>
          <w:szCs w:val="20"/>
          <w:rtl w:val="0"/>
        </w:rPr>
        <w:tab/>
      </w:r>
      <w:r w:rsidDel="00000000" w:rsidR="00000000" w:rsidRPr="00000000">
        <w:rPr>
          <w:rFonts w:ascii="Arial" w:cs="Arial" w:eastAsia="Arial" w:hAnsi="Arial"/>
          <w:b w:val="1"/>
          <w:color w:val="000000"/>
          <w:sz w:val="23"/>
          <w:szCs w:val="23"/>
          <w:rtl w:val="0"/>
        </w:rPr>
        <w:t xml:space="preserve">Angels Care Christian Academy of Bulacan, Inc.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185" w:lineRule="auto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478" w:lineRule="auto"/>
        <w:ind w:left="2880" w:right="740" w:firstLine="0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222222"/>
          <w:sz w:val="24"/>
          <w:szCs w:val="24"/>
          <w:rtl w:val="0"/>
        </w:rPr>
        <w:t xml:space="preserve">Block 10 Lot 15 Melody Heights, Muzon, San Jose del Monte City, 3023 Bulacan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14.399999999999999" w:lineRule="auto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Rule="auto"/>
        <w:ind w:left="2880" w:firstLine="0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2005-2011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75" w:lineRule="auto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tabs>
          <w:tab w:val="left" w:pos="720"/>
        </w:tabs>
        <w:spacing w:after="0" w:lineRule="auto"/>
        <w:ind w:left="720" w:hanging="360"/>
        <w:rPr>
          <w:rFonts w:ascii="Quattrocento Sans" w:cs="Quattrocento Sans" w:eastAsia="Quattrocento Sans" w:hAnsi="Quattrocento Sans"/>
          <w:color w:val="222222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222222"/>
          <w:sz w:val="24"/>
          <w:szCs w:val="24"/>
          <w:rtl w:val="0"/>
        </w:rPr>
        <w:t xml:space="preserve">Pre-Elementary:     Benedictian School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="215" w:lineRule="auto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Rule="auto"/>
        <w:ind w:left="2880" w:firstLine="0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222222"/>
          <w:sz w:val="24"/>
          <w:szCs w:val="24"/>
          <w:rtl w:val="0"/>
        </w:rPr>
        <w:t xml:space="preserve">Harmony Hills 1 Subd. Muzon, City of San Jose del Monte,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276" w:lineRule="auto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Rule="auto"/>
        <w:ind w:left="2880" w:firstLine="0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222222"/>
          <w:sz w:val="24"/>
          <w:szCs w:val="24"/>
          <w:rtl w:val="0"/>
        </w:rPr>
        <w:t xml:space="preserve">Bulacan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70" w:lineRule="auto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Rule="auto"/>
        <w:ind w:left="2880" w:firstLine="0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color w:val="222222"/>
          <w:sz w:val="24"/>
          <w:szCs w:val="24"/>
          <w:rtl w:val="0"/>
        </w:rPr>
        <w:t xml:space="preserve">2004-2005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00" w:lineRule="auto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237" w:lineRule="auto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Rule="auto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color w:val="222222"/>
          <w:sz w:val="24"/>
          <w:szCs w:val="24"/>
          <w:rtl w:val="0"/>
        </w:rPr>
        <w:t xml:space="preserve">SKILLS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="200" w:lineRule="auto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line="233" w:lineRule="auto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2"/>
        </w:numPr>
        <w:tabs>
          <w:tab w:val="left" w:pos="720"/>
        </w:tabs>
        <w:spacing w:after="0" w:lineRule="auto"/>
        <w:ind w:left="720" w:hanging="360"/>
        <w:rPr>
          <w:rFonts w:ascii="Quattrocento Sans" w:cs="Quattrocento Sans" w:eastAsia="Quattrocento Sans" w:hAnsi="Quattrocento Sans"/>
          <w:color w:val="222222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222222"/>
          <w:sz w:val="24"/>
          <w:szCs w:val="24"/>
          <w:rtl w:val="0"/>
        </w:rPr>
        <w:t xml:space="preserve">Industrial experiences: </w:t>
      </w:r>
      <w:r w:rsidDel="00000000" w:rsidR="00000000" w:rsidRPr="00000000">
        <w:rPr>
          <w:rFonts w:ascii="Arial" w:cs="Arial" w:eastAsia="Arial" w:hAnsi="Arial"/>
          <w:color w:val="222222"/>
          <w:sz w:val="23"/>
          <w:szCs w:val="23"/>
          <w:rtl w:val="0"/>
        </w:rPr>
        <w:t xml:space="preserve">Machining (Lathe, Shaper, Milling, Drill press),</w:t>
      </w:r>
      <w:r w:rsidDel="00000000" w:rsidR="00000000" w:rsidRPr="00000000">
        <w:rPr>
          <w:rFonts w:ascii="Quattrocento Sans" w:cs="Quattrocento Sans" w:eastAsia="Quattrocento Sans" w:hAnsi="Quattrocento Sans"/>
          <w:color w:val="222222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222222"/>
          <w:sz w:val="24"/>
          <w:szCs w:val="24"/>
          <w:rtl w:val="0"/>
        </w:rPr>
        <w:t xml:space="preserve">Basic Foundry, Sheet Metal Working, and</w:t>
      </w: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222222"/>
          <w:sz w:val="24"/>
          <w:szCs w:val="24"/>
          <w:rtl w:val="0"/>
        </w:rPr>
        <w:t xml:space="preserve">Welding.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line="236" w:lineRule="auto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0"/>
          <w:numId w:val="3"/>
        </w:numPr>
        <w:tabs>
          <w:tab w:val="left" w:pos="720"/>
        </w:tabs>
        <w:spacing w:after="0" w:line="207" w:lineRule="auto"/>
        <w:ind w:left="0" w:firstLine="360"/>
        <w:rPr>
          <w:rFonts w:ascii="Quattrocento Sans" w:cs="Quattrocento Sans" w:eastAsia="Quattrocento Sans" w:hAnsi="Quattrocento Sans"/>
          <w:color w:val="222222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222222"/>
          <w:sz w:val="24"/>
          <w:szCs w:val="24"/>
          <w:rtl w:val="0"/>
        </w:rPr>
        <w:t xml:space="preserve">Computer programs:</w:t>
      </w:r>
      <w:r w:rsidDel="00000000" w:rsidR="00000000" w:rsidRPr="00000000">
        <w:rPr>
          <w:rFonts w:ascii="Arial" w:cs="Arial" w:eastAsia="Arial" w:hAnsi="Arial"/>
          <w:color w:val="222222"/>
          <w:sz w:val="24"/>
          <w:szCs w:val="24"/>
          <w:rtl w:val="0"/>
        </w:rPr>
        <w:t xml:space="preserve"> Basic knowledge in Microsoft Office, AutoCAD and Solidworks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="200" w:lineRule="auto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="200" w:lineRule="auto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="200" w:lineRule="auto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line="261" w:lineRule="auto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lineRule="auto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color w:val="222222"/>
          <w:sz w:val="24"/>
          <w:szCs w:val="24"/>
          <w:rtl w:val="0"/>
        </w:rPr>
        <w:t xml:space="preserve">EXPERIENCE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0" w:line="200" w:lineRule="auto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0" w:line="237" w:lineRule="auto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0" w:lineRule="auto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June 27, 2017- October 5, 2017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0" w:line="184" w:lineRule="auto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0" w:lineRule="auto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RAMCAR Technology Inc.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0" w:line="182" w:lineRule="auto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0" w:lineRule="auto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Sta. Maria Industrial Park, Brgy. Bulac, Sta. Maria, Bulacan, 3022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after="0" w:line="182" w:lineRule="auto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0" w:lineRule="auto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On-the-Job-Trainee (Equipment Fabrication Department)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0" w:line="197" w:lineRule="auto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after="0" w:line="253" w:lineRule="auto"/>
        <w:ind w:left="0" w:right="584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Assembling machine parts Fabricating machine parts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after="0" w:line="14.399999999999999" w:lineRule="auto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0" w:lineRule="auto"/>
        <w:ind w:left="0" w:firstLine="0"/>
        <w:rPr>
          <w:color w:val="000000"/>
          <w:sz w:val="20"/>
          <w:szCs w:val="20"/>
        </w:rPr>
        <w:sectPr>
          <w:type w:val="nextPage"/>
          <w:pgSz w:h="15840" w:w="12240" w:orient="portrait"/>
          <w:pgMar w:bottom="1078" w:top="1414" w:left="1440" w:right="1420" w:header="0" w:footer="0"/>
        </w:sect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Welding and Acetylene wor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k</w:t>
      </w:r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43">
      <w:pPr>
        <w:spacing w:after="0" w:lineRule="auto"/>
        <w:ind w:left="0" w:firstLine="0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Drilling and Threading machine parts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after="0" w:line="200" w:lineRule="auto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after="0" w:line="200" w:lineRule="auto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after="0" w:line="200" w:lineRule="auto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after="0" w:lineRule="auto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color w:val="222222"/>
          <w:sz w:val="24"/>
          <w:szCs w:val="24"/>
          <w:rtl w:val="0"/>
        </w:rPr>
        <w:t xml:space="preserve">SEMINARS AND TRAININGS ATTENDED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after="0" w:line="200" w:lineRule="auto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after="0" w:line="316" w:lineRule="auto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numPr>
          <w:ilvl w:val="0"/>
          <w:numId w:val="4"/>
        </w:numPr>
        <w:tabs>
          <w:tab w:val="left" w:pos="720"/>
        </w:tabs>
        <w:spacing w:after="0" w:line="481.0000000000001" w:lineRule="auto"/>
        <w:ind w:left="720" w:right="940" w:hanging="360"/>
        <w:rPr>
          <w:rFonts w:ascii="Arial" w:cs="Arial" w:eastAsia="Arial" w:hAnsi="Arial"/>
          <w:b w:val="1"/>
          <w:color w:val="222222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222222"/>
          <w:sz w:val="24"/>
          <w:szCs w:val="24"/>
          <w:rtl w:val="0"/>
        </w:rPr>
        <w:t xml:space="preserve">November 16, 2018          Career Safety Management for</w:t>
      </w:r>
    </w:p>
    <w:p w:rsidR="00000000" w:rsidDel="00000000" w:rsidP="00000000" w:rsidRDefault="00000000" w:rsidRPr="00000000" w14:paraId="0000004B">
      <w:pPr>
        <w:tabs>
          <w:tab w:val="left" w:pos="720"/>
        </w:tabs>
        <w:spacing w:after="0" w:line="481.0000000000001" w:lineRule="auto"/>
        <w:ind w:left="720" w:right="940" w:firstLine="0"/>
        <w:rPr>
          <w:rFonts w:ascii="Arial" w:cs="Arial" w:eastAsia="Arial" w:hAnsi="Arial"/>
          <w:b w:val="1"/>
          <w:color w:val="222222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222222"/>
          <w:sz w:val="24"/>
          <w:szCs w:val="24"/>
          <w:rtl w:val="0"/>
        </w:rPr>
        <w:t xml:space="preserve">                                           Mechanical Engineering Student</w:t>
      </w:r>
    </w:p>
    <w:p w:rsidR="00000000" w:rsidDel="00000000" w:rsidP="00000000" w:rsidRDefault="00000000" w:rsidRPr="00000000" w14:paraId="0000004C">
      <w:pPr>
        <w:spacing w:after="0" w:lineRule="auto"/>
        <w:ind w:left="3600" w:firstLine="0"/>
        <w:rPr>
          <w:rFonts w:ascii="Quattrocento Sans" w:cs="Quattrocento Sans" w:eastAsia="Quattrocento Sans" w:hAnsi="Quattrocento Sans"/>
          <w:color w:val="222222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222222"/>
          <w:sz w:val="24"/>
          <w:szCs w:val="24"/>
          <w:rtl w:val="0"/>
        </w:rPr>
        <w:t xml:space="preserve">Arlegui Seminar Room, TIP Manila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after="0" w:line="299" w:lineRule="auto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tabs>
          <w:tab w:val="left" w:pos="3580"/>
        </w:tabs>
        <w:spacing w:after="0" w:lineRule="auto"/>
        <w:ind w:left="360" w:firstLine="0"/>
        <w:rPr>
          <w:color w:val="000000"/>
          <w:sz w:val="20"/>
          <w:szCs w:val="20"/>
        </w:rPr>
      </w:pPr>
      <w:r w:rsidDel="00000000" w:rsidR="00000000" w:rsidRPr="00000000">
        <w:rPr>
          <w:rFonts w:ascii="Quattrocento Sans" w:cs="Quattrocento Sans" w:eastAsia="Quattrocento Sans" w:hAnsi="Quattrocento Sans"/>
          <w:color w:val="222222"/>
          <w:sz w:val="24"/>
          <w:szCs w:val="24"/>
          <w:rtl w:val="0"/>
        </w:rPr>
        <w:t xml:space="preserve">●</w:t>
      </w:r>
      <w:r w:rsidDel="00000000" w:rsidR="00000000" w:rsidRPr="00000000">
        <w:rPr>
          <w:rFonts w:ascii="Arial" w:cs="Arial" w:eastAsia="Arial" w:hAnsi="Arial"/>
          <w:color w:val="222222"/>
          <w:sz w:val="24"/>
          <w:szCs w:val="24"/>
          <w:rtl w:val="0"/>
        </w:rPr>
        <w:t xml:space="preserve">  </w:t>
      </w:r>
      <w:r w:rsidDel="00000000" w:rsidR="00000000" w:rsidRPr="00000000">
        <w:rPr>
          <w:rFonts w:ascii="Arial" w:cs="Arial" w:eastAsia="Arial" w:hAnsi="Arial"/>
          <w:b w:val="1"/>
          <w:color w:val="222222"/>
          <w:sz w:val="24"/>
          <w:szCs w:val="24"/>
          <w:rtl w:val="0"/>
        </w:rPr>
        <w:t xml:space="preserve">August 26, 2015</w:t>
      </w:r>
      <w:r w:rsidDel="00000000" w:rsidR="00000000" w:rsidRPr="00000000">
        <w:rPr>
          <w:color w:val="000000"/>
          <w:sz w:val="20"/>
          <w:szCs w:val="20"/>
          <w:rtl w:val="0"/>
        </w:rPr>
        <w:tab/>
      </w:r>
      <w:r w:rsidDel="00000000" w:rsidR="00000000" w:rsidRPr="00000000">
        <w:rPr>
          <w:rFonts w:ascii="Arial" w:cs="Arial" w:eastAsia="Arial" w:hAnsi="Arial"/>
          <w:b w:val="1"/>
          <w:color w:val="222222"/>
          <w:sz w:val="24"/>
          <w:szCs w:val="24"/>
          <w:rtl w:val="0"/>
        </w:rPr>
        <w:t xml:space="preserve">“METHODS@17: Revolutionizing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after="0" w:line="181" w:lineRule="auto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after="0" w:lineRule="auto"/>
        <w:ind w:left="3600" w:firstLine="0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color w:val="222222"/>
          <w:sz w:val="23"/>
          <w:szCs w:val="23"/>
          <w:rtl w:val="0"/>
        </w:rPr>
        <w:t xml:space="preserve">Technological Approaches for the MET-TDET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after="0" w:line="288" w:lineRule="auto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after="0" w:lineRule="auto"/>
        <w:ind w:left="3600" w:firstLine="0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color w:val="222222"/>
          <w:sz w:val="24"/>
          <w:szCs w:val="24"/>
          <w:rtl w:val="0"/>
        </w:rPr>
        <w:t xml:space="preserve">Students Consciousness in Conquering K12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after="0" w:line="276" w:lineRule="auto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after="0" w:lineRule="auto"/>
        <w:ind w:left="3600" w:firstLine="0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color w:val="222222"/>
          <w:sz w:val="24"/>
          <w:szCs w:val="24"/>
          <w:rtl w:val="0"/>
        </w:rPr>
        <w:t xml:space="preserve">Challenges”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after="0" w:line="280" w:lineRule="auto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after="0" w:lineRule="auto"/>
        <w:ind w:left="3600" w:firstLine="0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222222"/>
          <w:sz w:val="24"/>
          <w:szCs w:val="24"/>
          <w:rtl w:val="0"/>
        </w:rPr>
        <w:t xml:space="preserve">IRTC Hall, TUP Manila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after="0" w:line="200" w:lineRule="auto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after="0" w:line="200" w:lineRule="auto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after="0" w:line="200" w:lineRule="auto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after="0" w:line="200" w:lineRule="auto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after="0" w:line="346" w:lineRule="auto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after="0" w:lineRule="auto"/>
        <w:rPr>
          <w:color w:val="000000"/>
          <w:sz w:val="20"/>
          <w:szCs w:val="20"/>
        </w:rPr>
        <w:sectPr>
          <w:type w:val="nextPage"/>
          <w:pgSz w:h="15840" w:w="12240" w:orient="portrait"/>
          <w:pgMar w:bottom="1440" w:top="1431" w:left="1440" w:right="1440" w:header="0" w:footer="0"/>
        </w:sect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PERSONAL INFORMATION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spacing w:after="0" w:line="200" w:lineRule="auto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pacing w:after="0" w:line="234" w:lineRule="auto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spacing w:after="0" w:lineRule="auto"/>
        <w:ind w:left="720" w:firstLine="0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Age: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pacing w:after="0" w:line="276" w:lineRule="auto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pacing w:after="0" w:lineRule="auto"/>
        <w:ind w:left="720" w:firstLine="0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3"/>
          <w:szCs w:val="23"/>
          <w:rtl w:val="0"/>
        </w:rPr>
        <w:t xml:space="preserve">Date of Birth: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spacing w:after="0" w:line="288" w:lineRule="auto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spacing w:after="0" w:lineRule="auto"/>
        <w:ind w:left="720" w:firstLine="0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Gender: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spacing w:after="0" w:line="276" w:lineRule="auto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pacing w:after="0" w:lineRule="auto"/>
        <w:ind w:left="720" w:firstLine="0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Civil Status: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pacing w:after="0" w:line="276" w:lineRule="auto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pacing w:after="0" w:lineRule="auto"/>
        <w:ind w:left="720" w:firstLine="0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Height: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0" w:line="276" w:lineRule="auto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after="0" w:lineRule="auto"/>
        <w:ind w:left="720" w:firstLine="0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Weight: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spacing w:after="0" w:line="276" w:lineRule="auto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spacing w:after="0" w:lineRule="auto"/>
        <w:ind w:left="720" w:firstLine="0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Nationality: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spacing w:after="0" w:line="276" w:lineRule="auto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spacing w:after="0" w:lineRule="auto"/>
        <w:ind w:left="720" w:firstLine="0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Religion: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spacing w:after="0" w:line="20" w:lineRule="auto"/>
        <w:rPr>
          <w:color w:val="000000"/>
          <w:sz w:val="20"/>
          <w:szCs w:val="20"/>
        </w:rPr>
      </w:pPr>
      <w:r w:rsidDel="00000000" w:rsidR="00000000" w:rsidRPr="00000000">
        <w:br w:type="column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spacing w:after="0" w:line="200" w:lineRule="auto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spacing w:after="0" w:line="218" w:lineRule="auto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spacing w:after="0" w:lineRule="auto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23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pacing w:after="0" w:line="276" w:lineRule="auto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spacing w:after="0" w:lineRule="auto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March 29, 1999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spacing w:after="0" w:line="276" w:lineRule="auto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spacing w:after="0" w:lineRule="auto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Male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spacing w:after="0" w:line="276" w:lineRule="auto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spacing w:after="0" w:lineRule="auto"/>
        <w:ind w:left="20" w:firstLine="0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Single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spacing w:after="0" w:line="276" w:lineRule="auto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spacing w:after="0" w:lineRule="auto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5’7”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spacing w:after="0" w:line="276" w:lineRule="auto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spacing w:after="0" w:lineRule="auto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100 kg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spacing w:after="0" w:line="276" w:lineRule="auto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spacing w:after="0" w:lineRule="auto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Filipino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after="0" w:line="276" w:lineRule="auto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spacing w:after="0" w:lineRule="auto"/>
        <w:rPr>
          <w:color w:val="000000"/>
          <w:sz w:val="20"/>
          <w:szCs w:val="20"/>
        </w:rPr>
        <w:sectPr>
          <w:type w:val="continuous"/>
          <w:pgSz w:h="15840" w:w="12240" w:orient="portrait"/>
          <w:pgMar w:bottom="1440" w:top="1431" w:left="1440" w:right="1440" w:header="0" w:footer="0"/>
          <w:cols w:equalWidth="0" w:num="2">
            <w:col w:space="640" w:w="4360"/>
            <w:col w:space="0" w:w="4360"/>
          </w:cols>
        </w:sectPr>
      </w:pPr>
      <w:r w:rsidDel="00000000" w:rsidR="00000000" w:rsidRPr="00000000">
        <w:rPr>
          <w:rFonts w:ascii="Arial" w:cs="Arial" w:eastAsia="Arial" w:hAnsi="Arial"/>
          <w:color w:val="000000"/>
          <w:sz w:val="23"/>
          <w:szCs w:val="23"/>
          <w:rtl w:val="0"/>
        </w:rPr>
        <w:t xml:space="preserve">Roman Catholic</w:t>
      </w:r>
      <w:r w:rsidDel="00000000" w:rsidR="00000000" w:rsidRPr="00000000">
        <w:rPr>
          <w:rtl w:val="0"/>
        </w:rPr>
      </w:r>
    </w:p>
    <w:bookmarkStart w:colFirst="0" w:colLast="0" w:name="3znysh7" w:id="3"/>
    <w:bookmarkEnd w:id="3"/>
    <w:p w:rsidR="00000000" w:rsidDel="00000000" w:rsidP="00000000" w:rsidRDefault="00000000" w:rsidRPr="00000000" w14:paraId="00000080">
      <w:pPr>
        <w:spacing w:after="0" w:lineRule="auto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color w:val="222222"/>
          <w:sz w:val="24"/>
          <w:szCs w:val="24"/>
          <w:rtl w:val="0"/>
        </w:rPr>
        <w:t xml:space="preserve">PERSONAL REFERENCES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spacing w:after="0" w:line="200" w:lineRule="auto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after="0" w:line="237" w:lineRule="auto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spacing w:after="0" w:lineRule="auto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color w:val="222222"/>
          <w:sz w:val="24"/>
          <w:szCs w:val="24"/>
          <w:rtl w:val="0"/>
        </w:rPr>
        <w:t xml:space="preserve">Mr. Huberto O. Montevirgen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spacing w:after="0" w:line="280" w:lineRule="auto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spacing w:after="0" w:lineRule="auto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222222"/>
          <w:sz w:val="24"/>
          <w:szCs w:val="24"/>
          <w:rtl w:val="0"/>
        </w:rPr>
        <w:t xml:space="preserve">Professor in MET Department (College of Industrial Technology)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spacing w:after="0" w:line="276" w:lineRule="auto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spacing w:after="0" w:lineRule="auto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222222"/>
          <w:sz w:val="24"/>
          <w:szCs w:val="24"/>
          <w:rtl w:val="0"/>
        </w:rPr>
        <w:t xml:space="preserve">TUP Manila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0" w:line="276" w:lineRule="auto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spacing w:after="0" w:lineRule="auto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222222"/>
          <w:sz w:val="24"/>
          <w:szCs w:val="24"/>
          <w:rtl w:val="0"/>
        </w:rPr>
        <w:t xml:space="preserve">09499905902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after="0" w:line="200" w:lineRule="auto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0" w:line="231" w:lineRule="auto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0" w:lineRule="auto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color w:val="222222"/>
          <w:sz w:val="24"/>
          <w:szCs w:val="24"/>
          <w:rtl w:val="0"/>
        </w:rPr>
        <w:t xml:space="preserve">Mrs. Ma. Cristina T. Cabildo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0" w:line="280" w:lineRule="auto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0" w:lineRule="auto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222222"/>
          <w:sz w:val="24"/>
          <w:szCs w:val="24"/>
          <w:rtl w:val="0"/>
        </w:rPr>
        <w:t xml:space="preserve">Professor in Chemistry Department (College of Science)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spacing w:after="0" w:line="276" w:lineRule="auto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spacing w:after="0" w:lineRule="auto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222222"/>
          <w:sz w:val="24"/>
          <w:szCs w:val="24"/>
          <w:rtl w:val="0"/>
        </w:rPr>
        <w:t xml:space="preserve">TUP Manila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spacing w:after="0" w:line="276" w:lineRule="auto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spacing w:after="0" w:lineRule="auto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222222"/>
          <w:sz w:val="24"/>
          <w:szCs w:val="24"/>
          <w:rtl w:val="0"/>
        </w:rPr>
        <w:t xml:space="preserve">09282219453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spacing w:after="0" w:line="200" w:lineRule="auto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spacing w:after="0" w:line="233" w:lineRule="auto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spacing w:after="0" w:lineRule="auto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color w:val="222222"/>
          <w:sz w:val="24"/>
          <w:szCs w:val="24"/>
          <w:rtl w:val="0"/>
        </w:rPr>
        <w:t xml:space="preserve">Mr. Ricardo M. De Lumen Ed. 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spacing w:after="0" w:line="280" w:lineRule="auto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spacing w:after="0" w:lineRule="auto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222222"/>
          <w:sz w:val="24"/>
          <w:szCs w:val="24"/>
          <w:rtl w:val="0"/>
        </w:rPr>
        <w:t xml:space="preserve">Professor in MET Department (College of Industrial Technology)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spacing w:after="0" w:line="276" w:lineRule="auto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spacing w:after="0" w:lineRule="auto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222222"/>
          <w:sz w:val="24"/>
          <w:szCs w:val="24"/>
          <w:rtl w:val="0"/>
        </w:rPr>
        <w:t xml:space="preserve">TUP Manila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spacing w:after="0" w:line="276" w:lineRule="auto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spacing w:after="0" w:lineRule="auto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222222"/>
          <w:sz w:val="24"/>
          <w:szCs w:val="24"/>
          <w:rtl w:val="0"/>
        </w:rPr>
        <w:t xml:space="preserve">09165829454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spacing w:after="0" w:line="200" w:lineRule="auto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spacing w:after="0" w:line="200" w:lineRule="auto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spacing w:after="0" w:line="200" w:lineRule="auto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spacing w:after="0" w:line="200" w:lineRule="auto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spacing w:after="0" w:line="200" w:lineRule="auto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spacing w:after="0" w:line="200" w:lineRule="auto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spacing w:after="0" w:line="200" w:lineRule="auto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spacing w:after="0" w:line="200" w:lineRule="auto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spacing w:after="0" w:line="260" w:lineRule="auto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spacing w:after="0" w:line="522" w:lineRule="auto"/>
        <w:ind w:right="240" w:firstLine="720"/>
        <w:rPr>
          <w:color w:val="000000"/>
          <w:sz w:val="20"/>
          <w:szCs w:val="20"/>
        </w:rPr>
        <w:sectPr>
          <w:type w:val="nextPage"/>
          <w:pgSz w:h="15840" w:w="12240" w:orient="portrait"/>
          <w:pgMar w:bottom="1440" w:top="1410" w:left="1440" w:right="1420" w:header="0" w:footer="0"/>
        </w:sectPr>
      </w:pPr>
      <w:r w:rsidDel="00000000" w:rsidR="00000000" w:rsidRPr="00000000">
        <w:rPr>
          <w:rFonts w:ascii="Arial" w:cs="Arial" w:eastAsia="Arial" w:hAnsi="Arial"/>
          <w:color w:val="1a1a1a"/>
          <w:sz w:val="24"/>
          <w:szCs w:val="24"/>
          <w:rtl w:val="0"/>
        </w:rPr>
        <w:t xml:space="preserve">I hereby certify that the above information are true and correct to the best of my knowledge.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4367951</wp:posOffset>
            </wp:positionH>
            <wp:positionV relativeFrom="paragraph">
              <wp:posOffset>827434</wp:posOffset>
            </wp:positionV>
            <wp:extent cx="1352550" cy="725785"/>
            <wp:effectExtent b="0" l="0" r="0" t="0"/>
            <wp:wrapNone/>
            <wp:docPr id="3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72578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A6">
      <w:pPr>
        <w:spacing w:after="0" w:line="200" w:lineRule="auto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spacing w:after="0" w:line="375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   </w:t>
      </w:r>
    </w:p>
    <w:p w:rsidR="00000000" w:rsidDel="00000000" w:rsidP="00000000" w:rsidRDefault="00000000" w:rsidRPr="00000000" w14:paraId="000000A8">
      <w:pPr>
        <w:spacing w:after="0" w:lineRule="auto"/>
        <w:ind w:left="6600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               </w:t>
      </w:r>
    </w:p>
    <w:p w:rsidR="00000000" w:rsidDel="00000000" w:rsidP="00000000" w:rsidRDefault="00000000" w:rsidRPr="00000000" w14:paraId="000000A9">
      <w:pPr>
        <w:spacing w:after="0" w:lineRule="auto"/>
        <w:ind w:left="6600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             </w:t>
      </w:r>
      <w:r w:rsidDel="00000000" w:rsidR="00000000" w:rsidRPr="00000000">
        <w:rPr>
          <w:sz w:val="20"/>
          <w:szCs w:val="20"/>
        </w:rPr>
        <w:drawing>
          <wp:anchor allowOverlap="1" behindDoc="1" distB="0" distT="0" distL="0" distR="0" hidden="0" layoutInCell="1" locked="0" relativeHeight="0" simplePos="0">
            <wp:simplePos x="0" y="0"/>
            <wp:positionH relativeFrom="page">
              <wp:posOffset>5301016</wp:posOffset>
            </wp:positionH>
            <wp:positionV relativeFrom="page">
              <wp:posOffset>7986717</wp:posOffset>
            </wp:positionV>
            <wp:extent cx="1352084" cy="42253"/>
            <wp:effectExtent b="0" l="0" r="0" t="0"/>
            <wp:wrapNone/>
            <wp:docPr id="4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52084" cy="4225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spacing w:after="0" w:lineRule="auto"/>
        <w:ind w:left="6600" w:firstLine="0"/>
        <w:rPr>
          <w:color w:val="000000"/>
          <w:sz w:val="20"/>
          <w:szCs w:val="20"/>
          <w:u w:val="single"/>
        </w:rPr>
      </w:pPr>
      <w:r w:rsidDel="00000000" w:rsidR="00000000" w:rsidRPr="00000000">
        <w:rPr>
          <w:sz w:val="20"/>
          <w:szCs w:val="20"/>
          <w:rtl w:val="0"/>
        </w:rPr>
        <w:t xml:space="preserve">                   </w:t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Signature </w:t>
      </w:r>
      <w:r w:rsidDel="00000000" w:rsidR="00000000" w:rsidRPr="00000000">
        <w:rPr>
          <w:rtl w:val="0"/>
        </w:rPr>
      </w:r>
    </w:p>
    <w:sectPr>
      <w:type w:val="continuous"/>
      <w:pgSz w:h="15840" w:w="12240" w:orient="portrait"/>
      <w:pgMar w:bottom="1440" w:top="1410" w:left="1440" w:right="1420" w:header="0" w:footer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Quattrocento San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C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B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/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/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/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2"/>
        <w:szCs w:val="22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3.png"/><Relationship Id="rId10" Type="http://schemas.openxmlformats.org/officeDocument/2006/relationships/footer" Target="footer1.xml"/><Relationship Id="rId12" Type="http://schemas.openxmlformats.org/officeDocument/2006/relationships/image" Target="media/image4.png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yperlink" Target="mailto:markgreciansanchez@gmail.com" TargetMode="External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