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B8AC7" w14:textId="77777777" w:rsidR="002D400A" w:rsidRPr="00063E98" w:rsidRDefault="00AD5CFE" w:rsidP="00294470">
      <w:pPr>
        <w:rPr>
          <w:rFonts w:ascii="Century Schoolbook" w:hAnsi="Century Schoolbook"/>
          <w:b/>
          <w:sz w:val="32"/>
          <w:szCs w:val="32"/>
        </w:rPr>
      </w:pPr>
      <w:r w:rsidRPr="00063E98">
        <w:rPr>
          <w:rFonts w:ascii="Century Schoolbook" w:hAnsi="Century Schoolbook"/>
          <w:b/>
          <w:sz w:val="32"/>
          <w:szCs w:val="32"/>
        </w:rPr>
        <w:t>MARVIN S. ANTONIO</w:t>
      </w:r>
    </w:p>
    <w:p w14:paraId="50D7C225" w14:textId="77777777" w:rsidR="000A5ABC" w:rsidRPr="000A5ABC" w:rsidRDefault="00185185" w:rsidP="00294470">
      <w:pPr>
        <w:tabs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Age: 38</w:t>
      </w:r>
      <w:r w:rsidR="000A5ABC" w:rsidRPr="000A5ABC">
        <w:rPr>
          <w:sz w:val="20"/>
          <w:szCs w:val="20"/>
        </w:rPr>
        <w:t xml:space="preserve"> years </w:t>
      </w:r>
    </w:p>
    <w:p w14:paraId="003FD4B8" w14:textId="77777777" w:rsidR="000A5ABC" w:rsidRPr="004931DF" w:rsidRDefault="000A5ABC" w:rsidP="00294470">
      <w:pPr>
        <w:tabs>
          <w:tab w:val="right" w:pos="8640"/>
        </w:tabs>
        <w:rPr>
          <w:sz w:val="20"/>
          <w:szCs w:val="20"/>
        </w:rPr>
      </w:pPr>
      <w:r w:rsidRPr="000A5ABC">
        <w:rPr>
          <w:sz w:val="20"/>
          <w:szCs w:val="20"/>
        </w:rPr>
        <w:t xml:space="preserve">Skype ID: </w:t>
      </w:r>
      <w:proofErr w:type="gramStart"/>
      <w:r w:rsidR="004931DF" w:rsidRPr="007D6F3C">
        <w:rPr>
          <w:sz w:val="20"/>
          <w:szCs w:val="20"/>
        </w:rPr>
        <w:t>marvin.antonio</w:t>
      </w:r>
      <w:proofErr w:type="gramEnd"/>
      <w:r w:rsidR="004931DF" w:rsidRPr="007D6F3C">
        <w:rPr>
          <w:sz w:val="20"/>
          <w:szCs w:val="20"/>
        </w:rPr>
        <w:t>012</w:t>
      </w:r>
    </w:p>
    <w:p w14:paraId="2BD05111" w14:textId="600CD0F0" w:rsidR="000A5ABC" w:rsidRPr="000A5ABC" w:rsidRDefault="0035208B" w:rsidP="00294470">
      <w:pPr>
        <w:tabs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>Zoom ID: 3774023678</w:t>
      </w:r>
    </w:p>
    <w:p w14:paraId="71C2B1D2" w14:textId="2EB87011" w:rsidR="000A5ABC" w:rsidRPr="000A5ABC" w:rsidRDefault="005F4BD2" w:rsidP="00294470">
      <w:pPr>
        <w:tabs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t xml:space="preserve">Mobile/Phone: </w:t>
      </w:r>
      <w:r w:rsidR="00A96CBD">
        <w:rPr>
          <w:sz w:val="20"/>
          <w:szCs w:val="20"/>
        </w:rPr>
        <w:t>+</w:t>
      </w:r>
      <w:r>
        <w:rPr>
          <w:sz w:val="20"/>
          <w:szCs w:val="20"/>
        </w:rPr>
        <w:t>639215556690</w:t>
      </w:r>
    </w:p>
    <w:p w14:paraId="552CB9CD" w14:textId="77777777" w:rsidR="000A5ABC" w:rsidRPr="000A5ABC" w:rsidRDefault="000A5ABC" w:rsidP="00294470">
      <w:pPr>
        <w:tabs>
          <w:tab w:val="right" w:pos="8640"/>
        </w:tabs>
        <w:rPr>
          <w:sz w:val="20"/>
          <w:szCs w:val="20"/>
        </w:rPr>
      </w:pPr>
      <w:r w:rsidRPr="000A5ABC">
        <w:rPr>
          <w:sz w:val="20"/>
          <w:szCs w:val="20"/>
        </w:rPr>
        <w:t>Philippine Addre</w:t>
      </w:r>
      <w:r w:rsidR="00A96CBD">
        <w:rPr>
          <w:sz w:val="20"/>
          <w:szCs w:val="20"/>
        </w:rPr>
        <w:t xml:space="preserve">ss: Bk. 30 Lot 6, Sapphire St., </w:t>
      </w:r>
      <w:r w:rsidRPr="000A5ABC">
        <w:rPr>
          <w:sz w:val="20"/>
          <w:szCs w:val="20"/>
        </w:rPr>
        <w:t xml:space="preserve">Golden City </w:t>
      </w:r>
      <w:proofErr w:type="spellStart"/>
      <w:r w:rsidRPr="000A5ABC">
        <w:rPr>
          <w:sz w:val="20"/>
          <w:szCs w:val="20"/>
        </w:rPr>
        <w:t>Subd</w:t>
      </w:r>
      <w:proofErr w:type="spellEnd"/>
      <w:r w:rsidRPr="000A5ABC">
        <w:rPr>
          <w:sz w:val="20"/>
          <w:szCs w:val="20"/>
        </w:rPr>
        <w:t xml:space="preserve">, </w:t>
      </w:r>
      <w:proofErr w:type="spellStart"/>
      <w:r w:rsidRPr="000A5ABC">
        <w:rPr>
          <w:sz w:val="20"/>
          <w:szCs w:val="20"/>
        </w:rPr>
        <w:t>Bgry.Dolores</w:t>
      </w:r>
      <w:proofErr w:type="spellEnd"/>
      <w:r w:rsidRPr="000A5ABC">
        <w:rPr>
          <w:sz w:val="20"/>
          <w:szCs w:val="20"/>
        </w:rPr>
        <w:t xml:space="preserve"> Taytay Rizal</w:t>
      </w:r>
    </w:p>
    <w:p w14:paraId="2FE0D8B2" w14:textId="77777777" w:rsidR="00CB077C" w:rsidRPr="00A96CBD" w:rsidRDefault="008C6D3F" w:rsidP="00294470">
      <w:pPr>
        <w:rPr>
          <w:color w:val="0000FF" w:themeColor="hyperlink"/>
          <w:sz w:val="20"/>
          <w:szCs w:val="20"/>
          <w:u w:val="single"/>
        </w:rPr>
      </w:pPr>
      <w:r w:rsidRPr="00F27ED5">
        <w:rPr>
          <w:sz w:val="20"/>
          <w:szCs w:val="20"/>
        </w:rPr>
        <w:t>Email:</w:t>
      </w:r>
      <w:hyperlink r:id="rId8" w:history="1">
        <w:r w:rsidR="00540F24" w:rsidRPr="00401776">
          <w:rPr>
            <w:rStyle w:val="Hyperlink"/>
            <w:sz w:val="20"/>
            <w:szCs w:val="20"/>
          </w:rPr>
          <w:t>antoniomarvin012@gmail.com</w:t>
        </w:r>
      </w:hyperlink>
    </w:p>
    <w:p w14:paraId="5FE5FBBB" w14:textId="77777777" w:rsidR="006604C8" w:rsidRPr="00CB077C" w:rsidRDefault="00CB077C" w:rsidP="00294470">
      <w:pPr>
        <w:ind w:left="2880"/>
        <w:rPr>
          <w:sz w:val="20"/>
          <w:szCs w:val="20"/>
        </w:rPr>
        <w:sectPr w:rsidR="006604C8" w:rsidRPr="00CB077C" w:rsidSect="00294470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CB077C">
        <w:rPr>
          <w:noProof/>
          <w:lang w:val="en-PH" w:eastAsia="en-PH"/>
        </w:rPr>
        <w:drawing>
          <wp:inline distT="0" distB="0" distL="0" distR="0" wp14:anchorId="613E06EC" wp14:editId="239C70AA">
            <wp:extent cx="1021080" cy="1294130"/>
            <wp:effectExtent l="0" t="0" r="762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71153" w14:textId="6B2B8932" w:rsidR="007420B3" w:rsidRDefault="0035208B" w:rsidP="00294470">
      <w:pPr>
        <w:tabs>
          <w:tab w:val="right" w:pos="864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39AF6EF" wp14:editId="72DB8934">
                <wp:simplePos x="0" y="0"/>
                <wp:positionH relativeFrom="column">
                  <wp:posOffset>0</wp:posOffset>
                </wp:positionH>
                <wp:positionV relativeFrom="paragraph">
                  <wp:posOffset>95884</wp:posOffset>
                </wp:positionV>
                <wp:extent cx="6057900" cy="0"/>
                <wp:effectExtent l="0" t="0" r="0" b="38100"/>
                <wp:wrapNone/>
                <wp:docPr id="6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13A46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55pt" to="477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" strokecolor="#4f81bd [3204]" strokeweight="2pt">
                <v:shadow on="t" opacity="24903f" origin=",.5" offset="0,.55556mm"/>
              </v:line>
            </w:pict>
          </mc:Fallback>
        </mc:AlternateContent>
      </w:r>
      <w:r w:rsidR="007420B3">
        <w:tab/>
      </w:r>
    </w:p>
    <w:p w14:paraId="65604F34" w14:textId="77777777" w:rsidR="007420B3" w:rsidRPr="00063E98" w:rsidRDefault="00AD5CFE" w:rsidP="00294470">
      <w:pPr>
        <w:tabs>
          <w:tab w:val="right" w:pos="8640"/>
        </w:tabs>
        <w:rPr>
          <w:b/>
          <w:sz w:val="26"/>
          <w:szCs w:val="26"/>
        </w:rPr>
      </w:pPr>
      <w:r w:rsidRPr="00063E98">
        <w:rPr>
          <w:b/>
          <w:sz w:val="26"/>
          <w:szCs w:val="26"/>
        </w:rPr>
        <w:t>CAREER SUMMARY</w:t>
      </w:r>
    </w:p>
    <w:p w14:paraId="3ACB649E" w14:textId="319A6F21" w:rsidR="007420B3" w:rsidRDefault="0035208B" w:rsidP="00294470">
      <w:pPr>
        <w:tabs>
          <w:tab w:val="right" w:pos="8640"/>
        </w:tabs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B000C1D" wp14:editId="2C00B131">
                <wp:simplePos x="0" y="0"/>
                <wp:positionH relativeFrom="column">
                  <wp:posOffset>0</wp:posOffset>
                </wp:positionH>
                <wp:positionV relativeFrom="paragraph">
                  <wp:posOffset>17144</wp:posOffset>
                </wp:positionV>
                <wp:extent cx="6057900" cy="0"/>
                <wp:effectExtent l="0" t="0" r="0" b="38100"/>
                <wp:wrapNone/>
                <wp:docPr id="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FC3B1" id="Straight Connector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.35pt" to="47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" strokecolor="#4f81bd [3204]" strokeweight="2pt">
                <v:shadow on="t" opacity="24903f" origin=",.5" offset="0,.55556mm"/>
              </v:line>
            </w:pict>
          </mc:Fallback>
        </mc:AlternateContent>
      </w:r>
      <w:r w:rsidR="007420B3">
        <w:tab/>
      </w:r>
    </w:p>
    <w:p w14:paraId="27DFDC5D" w14:textId="556A7F1B" w:rsidR="00BA2F45" w:rsidRPr="0041408A" w:rsidRDefault="0001744B" w:rsidP="00F65BF7">
      <w:pPr>
        <w:shd w:val="clear" w:color="auto" w:fill="FFFFFF" w:themeFill="background1"/>
        <w:tabs>
          <w:tab w:val="right" w:pos="8640"/>
        </w:tabs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A </w:t>
      </w:r>
      <w:r w:rsidR="008D33DD">
        <w:rPr>
          <w:rFonts w:cs="Arial"/>
          <w:sz w:val="22"/>
          <w:szCs w:val="22"/>
        </w:rPr>
        <w:t>result-oriented</w:t>
      </w:r>
      <w:r>
        <w:rPr>
          <w:rFonts w:cs="Arial"/>
          <w:sz w:val="22"/>
          <w:szCs w:val="22"/>
        </w:rPr>
        <w:t xml:space="preserve"> </w:t>
      </w:r>
      <w:r w:rsidR="00977F8C">
        <w:rPr>
          <w:rFonts w:cs="Arial"/>
          <w:sz w:val="22"/>
          <w:szCs w:val="22"/>
        </w:rPr>
        <w:t>Engineer</w:t>
      </w:r>
      <w:r w:rsidR="0000055D">
        <w:rPr>
          <w:rFonts w:cs="Arial"/>
          <w:sz w:val="22"/>
          <w:szCs w:val="22"/>
        </w:rPr>
        <w:t xml:space="preserve"> </w:t>
      </w:r>
      <w:r w:rsidR="00054EB7">
        <w:rPr>
          <w:rFonts w:cs="Arial"/>
          <w:sz w:val="22"/>
          <w:szCs w:val="22"/>
        </w:rPr>
        <w:t xml:space="preserve">involved in </w:t>
      </w:r>
      <w:r w:rsidR="00727AB9">
        <w:rPr>
          <w:rFonts w:cs="Arial"/>
          <w:sz w:val="22"/>
          <w:szCs w:val="22"/>
        </w:rPr>
        <w:t xml:space="preserve">Plant </w:t>
      </w:r>
      <w:r w:rsidR="00977F8C">
        <w:rPr>
          <w:rFonts w:cs="Arial"/>
          <w:sz w:val="22"/>
          <w:szCs w:val="22"/>
        </w:rPr>
        <w:t>Commissioning</w:t>
      </w:r>
      <w:r w:rsidR="00727AB9">
        <w:rPr>
          <w:rFonts w:cs="Arial"/>
          <w:sz w:val="22"/>
          <w:szCs w:val="22"/>
        </w:rPr>
        <w:t xml:space="preserve"> &amp;</w:t>
      </w:r>
      <w:r w:rsidR="00977F8C">
        <w:rPr>
          <w:rFonts w:cs="Arial"/>
          <w:sz w:val="22"/>
          <w:szCs w:val="22"/>
        </w:rPr>
        <w:t xml:space="preserve"> Operations, </w:t>
      </w:r>
      <w:r w:rsidR="00054EB7">
        <w:rPr>
          <w:rFonts w:cs="Arial"/>
          <w:sz w:val="22"/>
          <w:szCs w:val="22"/>
        </w:rPr>
        <w:t xml:space="preserve">Production, </w:t>
      </w:r>
      <w:r w:rsidR="00D158C5">
        <w:rPr>
          <w:rFonts w:cs="Arial"/>
          <w:sz w:val="22"/>
          <w:szCs w:val="22"/>
        </w:rPr>
        <w:t>Material Handling</w:t>
      </w:r>
      <w:r w:rsidR="0021162A">
        <w:rPr>
          <w:rFonts w:cs="Arial"/>
          <w:sz w:val="22"/>
          <w:szCs w:val="22"/>
        </w:rPr>
        <w:t xml:space="preserve"> &amp; </w:t>
      </w:r>
      <w:r w:rsidR="00977F8C">
        <w:rPr>
          <w:rFonts w:cs="Arial"/>
          <w:sz w:val="22"/>
          <w:szCs w:val="22"/>
        </w:rPr>
        <w:t>Procurement in</w:t>
      </w:r>
      <w:r w:rsidR="007420B3" w:rsidRPr="0041408A">
        <w:rPr>
          <w:rFonts w:cs="Arial"/>
          <w:sz w:val="22"/>
          <w:szCs w:val="22"/>
        </w:rPr>
        <w:t xml:space="preserve"> </w:t>
      </w:r>
      <w:r w:rsidR="00977F8C">
        <w:rPr>
          <w:rFonts w:cs="Arial"/>
          <w:sz w:val="22"/>
          <w:szCs w:val="22"/>
        </w:rPr>
        <w:t>c</w:t>
      </w:r>
      <w:r>
        <w:rPr>
          <w:rFonts w:cs="Arial"/>
          <w:sz w:val="22"/>
          <w:szCs w:val="22"/>
        </w:rPr>
        <w:t xml:space="preserve">onstruction </w:t>
      </w:r>
      <w:r w:rsidR="00977F8C">
        <w:rPr>
          <w:rFonts w:cs="Arial"/>
          <w:sz w:val="22"/>
          <w:szCs w:val="22"/>
        </w:rPr>
        <w:t>for</w:t>
      </w:r>
      <w:r w:rsidR="009758C6">
        <w:rPr>
          <w:rFonts w:cs="Arial"/>
          <w:sz w:val="22"/>
          <w:szCs w:val="22"/>
        </w:rPr>
        <w:t xml:space="preserve"> Oil &amp;</w:t>
      </w:r>
      <w:r w:rsidR="00394E20" w:rsidRPr="0041408A">
        <w:rPr>
          <w:rFonts w:cs="Arial"/>
          <w:sz w:val="22"/>
          <w:szCs w:val="22"/>
        </w:rPr>
        <w:t xml:space="preserve"> Gas</w:t>
      </w:r>
      <w:r w:rsidR="004C7792" w:rsidRPr="0041408A">
        <w:rPr>
          <w:rFonts w:cs="Arial"/>
          <w:sz w:val="22"/>
          <w:szCs w:val="22"/>
        </w:rPr>
        <w:t>/LNG</w:t>
      </w:r>
      <w:r w:rsidR="00102DE1">
        <w:rPr>
          <w:rFonts w:cs="Arial"/>
          <w:sz w:val="22"/>
          <w:szCs w:val="22"/>
        </w:rPr>
        <w:t xml:space="preserve"> for onshore installations</w:t>
      </w:r>
      <w:r w:rsidR="00BB1A57">
        <w:rPr>
          <w:rFonts w:cs="Arial"/>
          <w:sz w:val="22"/>
          <w:szCs w:val="22"/>
        </w:rPr>
        <w:t xml:space="preserve"> &amp; fabrications</w:t>
      </w:r>
      <w:r w:rsidR="00394E20" w:rsidRPr="0041408A">
        <w:rPr>
          <w:rFonts w:cs="Arial"/>
          <w:sz w:val="22"/>
          <w:szCs w:val="22"/>
        </w:rPr>
        <w:t xml:space="preserve">, </w:t>
      </w:r>
      <w:r w:rsidR="00591390" w:rsidRPr="0041408A">
        <w:rPr>
          <w:rFonts w:cs="Arial"/>
          <w:sz w:val="22"/>
          <w:szCs w:val="22"/>
        </w:rPr>
        <w:t>M</w:t>
      </w:r>
      <w:r w:rsidR="009758C6">
        <w:rPr>
          <w:rFonts w:cs="Arial"/>
          <w:sz w:val="22"/>
          <w:szCs w:val="22"/>
        </w:rPr>
        <w:t>etal</w:t>
      </w:r>
      <w:r w:rsidR="0035208B">
        <w:rPr>
          <w:rFonts w:cs="Arial"/>
          <w:sz w:val="22"/>
          <w:szCs w:val="22"/>
        </w:rPr>
        <w:t>s &amp; Phosphate</w:t>
      </w:r>
      <w:r w:rsidR="00006CE3">
        <w:rPr>
          <w:rFonts w:cs="Arial"/>
          <w:sz w:val="22"/>
          <w:szCs w:val="22"/>
        </w:rPr>
        <w:t xml:space="preserve"> </w:t>
      </w:r>
      <w:r w:rsidR="009758C6">
        <w:rPr>
          <w:rFonts w:cs="Arial"/>
          <w:color w:val="333333"/>
          <w:sz w:val="22"/>
          <w:szCs w:val="22"/>
          <w:shd w:val="clear" w:color="auto" w:fill="FFFFFF"/>
        </w:rPr>
        <w:t>Refining</w:t>
      </w:r>
      <w:r w:rsidR="00ED554A">
        <w:rPr>
          <w:rFonts w:cs="Arial"/>
          <w:color w:val="333333"/>
          <w:sz w:val="22"/>
          <w:szCs w:val="22"/>
          <w:shd w:val="clear" w:color="auto" w:fill="FFFFFF"/>
        </w:rPr>
        <w:t xml:space="preserve">, </w:t>
      </w:r>
      <w:r w:rsidR="00337618">
        <w:rPr>
          <w:rFonts w:cs="Arial"/>
          <w:color w:val="333333"/>
          <w:sz w:val="22"/>
          <w:szCs w:val="22"/>
          <w:shd w:val="clear" w:color="auto" w:fill="FFFFFF"/>
        </w:rPr>
        <w:t>Power Plant</w:t>
      </w:r>
      <w:r w:rsidR="00ED554A">
        <w:rPr>
          <w:rFonts w:cs="Arial"/>
          <w:color w:val="333333"/>
          <w:sz w:val="22"/>
          <w:szCs w:val="22"/>
          <w:shd w:val="clear" w:color="auto" w:fill="FFFFFF"/>
        </w:rPr>
        <w:t xml:space="preserve"> and </w:t>
      </w:r>
      <w:r w:rsidR="0021162A">
        <w:rPr>
          <w:rFonts w:cs="Arial"/>
          <w:color w:val="333333"/>
          <w:sz w:val="22"/>
          <w:szCs w:val="22"/>
          <w:shd w:val="clear" w:color="auto" w:fill="FFFFFF"/>
        </w:rPr>
        <w:t xml:space="preserve">recently the </w:t>
      </w:r>
      <w:r w:rsidR="00ED554A">
        <w:rPr>
          <w:rFonts w:cs="Arial"/>
          <w:color w:val="333333"/>
          <w:sz w:val="22"/>
          <w:szCs w:val="22"/>
          <w:shd w:val="clear" w:color="auto" w:fill="FFFFFF"/>
        </w:rPr>
        <w:t xml:space="preserve">Fuel </w:t>
      </w:r>
      <w:r w:rsidR="0035208B">
        <w:rPr>
          <w:rFonts w:cs="Arial"/>
          <w:color w:val="333333"/>
          <w:sz w:val="22"/>
          <w:szCs w:val="22"/>
          <w:shd w:val="clear" w:color="auto" w:fill="FFFFFF"/>
        </w:rPr>
        <w:t xml:space="preserve">Marking </w:t>
      </w:r>
      <w:r w:rsidR="0021162A">
        <w:rPr>
          <w:rFonts w:cs="Arial"/>
          <w:color w:val="333333"/>
          <w:sz w:val="22"/>
          <w:szCs w:val="22"/>
          <w:shd w:val="clear" w:color="auto" w:fill="FFFFFF"/>
        </w:rPr>
        <w:t xml:space="preserve">operations </w:t>
      </w:r>
      <w:r w:rsidR="0035208B">
        <w:rPr>
          <w:rFonts w:cs="Arial"/>
          <w:color w:val="333333"/>
          <w:sz w:val="22"/>
          <w:szCs w:val="22"/>
          <w:shd w:val="clear" w:color="auto" w:fill="FFFFFF"/>
        </w:rPr>
        <w:t>from import s</w:t>
      </w:r>
      <w:r w:rsidR="00ED554A">
        <w:rPr>
          <w:rFonts w:cs="Arial"/>
          <w:color w:val="333333"/>
          <w:sz w:val="22"/>
          <w:szCs w:val="22"/>
          <w:shd w:val="clear" w:color="auto" w:fill="FFFFFF"/>
        </w:rPr>
        <w:t>hipment</w:t>
      </w:r>
      <w:r w:rsidR="0035208B">
        <w:rPr>
          <w:rFonts w:cs="Arial"/>
          <w:color w:val="333333"/>
          <w:sz w:val="22"/>
          <w:szCs w:val="22"/>
          <w:shd w:val="clear" w:color="auto" w:fill="FFFFFF"/>
        </w:rPr>
        <w:t>s</w:t>
      </w:r>
      <w:r w:rsidR="00ED554A">
        <w:rPr>
          <w:rFonts w:cs="Arial"/>
          <w:color w:val="333333"/>
          <w:sz w:val="22"/>
          <w:szCs w:val="22"/>
          <w:shd w:val="clear" w:color="auto" w:fill="FFFFFF"/>
        </w:rPr>
        <w:t xml:space="preserve"> </w:t>
      </w:r>
      <w:r w:rsidR="0035208B">
        <w:rPr>
          <w:rFonts w:cs="Arial"/>
          <w:color w:val="333333"/>
          <w:sz w:val="22"/>
          <w:szCs w:val="22"/>
          <w:shd w:val="clear" w:color="auto" w:fill="FFFFFF"/>
        </w:rPr>
        <w:t xml:space="preserve">in </w:t>
      </w:r>
      <w:r w:rsidR="0021162A">
        <w:rPr>
          <w:rFonts w:cs="Arial"/>
          <w:color w:val="333333"/>
          <w:sz w:val="22"/>
          <w:szCs w:val="22"/>
          <w:shd w:val="clear" w:color="auto" w:fill="FFFFFF"/>
        </w:rPr>
        <w:t xml:space="preserve">Batangas wide </w:t>
      </w:r>
      <w:r w:rsidR="0035208B">
        <w:rPr>
          <w:rFonts w:cs="Arial"/>
          <w:color w:val="333333"/>
          <w:sz w:val="22"/>
          <w:szCs w:val="22"/>
          <w:shd w:val="clear" w:color="auto" w:fill="FFFFFF"/>
        </w:rPr>
        <w:t xml:space="preserve">Port </w:t>
      </w:r>
      <w:r w:rsidR="00ED554A">
        <w:rPr>
          <w:rFonts w:cs="Arial"/>
          <w:color w:val="333333"/>
          <w:sz w:val="22"/>
          <w:szCs w:val="22"/>
          <w:shd w:val="clear" w:color="auto" w:fill="FFFFFF"/>
        </w:rPr>
        <w:t>Terminals</w:t>
      </w:r>
      <w:r w:rsidR="00054EB7">
        <w:rPr>
          <w:rFonts w:cs="Arial"/>
          <w:color w:val="333333"/>
          <w:sz w:val="22"/>
          <w:szCs w:val="22"/>
          <w:shd w:val="clear" w:color="auto" w:fill="FFFFFF"/>
        </w:rPr>
        <w:t xml:space="preserve">. </w:t>
      </w:r>
    </w:p>
    <w:p w14:paraId="5215A2E4" w14:textId="77777777" w:rsidR="009E6D24" w:rsidRPr="0041408A" w:rsidRDefault="009E6D24" w:rsidP="00A73427">
      <w:pPr>
        <w:shd w:val="clear" w:color="auto" w:fill="FFFFFF" w:themeFill="background1"/>
        <w:tabs>
          <w:tab w:val="right" w:pos="8640"/>
        </w:tabs>
        <w:rPr>
          <w:sz w:val="22"/>
          <w:szCs w:val="22"/>
        </w:rPr>
      </w:pPr>
    </w:p>
    <w:p w14:paraId="2316ED21" w14:textId="77777777" w:rsidR="00946720" w:rsidRPr="00063E98" w:rsidRDefault="003C7903" w:rsidP="00294470">
      <w:pPr>
        <w:tabs>
          <w:tab w:val="right" w:pos="8640"/>
        </w:tabs>
        <w:rPr>
          <w:b/>
          <w:sz w:val="26"/>
          <w:szCs w:val="26"/>
        </w:rPr>
      </w:pPr>
      <w:r w:rsidRPr="00063E98">
        <w:rPr>
          <w:b/>
          <w:sz w:val="26"/>
          <w:szCs w:val="26"/>
        </w:rPr>
        <w:t xml:space="preserve">PROFESSIONAL </w:t>
      </w:r>
      <w:r w:rsidR="00AD5CFE" w:rsidRPr="00063E98">
        <w:rPr>
          <w:b/>
          <w:sz w:val="26"/>
          <w:szCs w:val="26"/>
        </w:rPr>
        <w:t>EXPERIENCE</w:t>
      </w:r>
    </w:p>
    <w:p w14:paraId="4193DED5" w14:textId="766DA2B1" w:rsidR="00AD5CFE" w:rsidRDefault="0035208B" w:rsidP="00294470">
      <w:pPr>
        <w:tabs>
          <w:tab w:val="right" w:pos="8640"/>
        </w:tabs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BDD6D7B" wp14:editId="7F4ADF83">
                <wp:simplePos x="0" y="0"/>
                <wp:positionH relativeFrom="column">
                  <wp:posOffset>0</wp:posOffset>
                </wp:positionH>
                <wp:positionV relativeFrom="paragraph">
                  <wp:posOffset>40004</wp:posOffset>
                </wp:positionV>
                <wp:extent cx="6057900" cy="0"/>
                <wp:effectExtent l="0" t="0" r="0" b="38100"/>
                <wp:wrapNone/>
                <wp:docPr id="4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59B18" id="Straight Connector 3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3.15pt" to="47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" strokecolor="#4f81bd [3204]" strokeweight="2pt">
                <v:shadow on="t" opacity="24903f" origin=",.5" offset="0,.55556mm"/>
              </v:line>
            </w:pict>
          </mc:Fallback>
        </mc:AlternateContent>
      </w:r>
      <w:r w:rsidR="00AD5CFE">
        <w:tab/>
      </w:r>
    </w:p>
    <w:p w14:paraId="60D87508" w14:textId="77777777" w:rsidR="00C0415F" w:rsidRDefault="00BE143A" w:rsidP="00C0415F">
      <w:pPr>
        <w:tabs>
          <w:tab w:val="right" w:pos="8640"/>
        </w:tabs>
        <w:rPr>
          <w:b/>
        </w:rPr>
      </w:pPr>
      <w:r>
        <w:rPr>
          <w:b/>
        </w:rPr>
        <w:t xml:space="preserve">Shift </w:t>
      </w:r>
      <w:r w:rsidR="00054BC7">
        <w:rPr>
          <w:b/>
        </w:rPr>
        <w:t>Supervisor</w:t>
      </w:r>
      <w:r>
        <w:rPr>
          <w:b/>
        </w:rPr>
        <w:t xml:space="preserve"> – </w:t>
      </w:r>
      <w:r w:rsidRPr="00BE143A">
        <w:t>Fuel Marking Operations</w:t>
      </w:r>
    </w:p>
    <w:p w14:paraId="6B0EA412" w14:textId="77777777" w:rsidR="00C0415F" w:rsidRDefault="00C0415F" w:rsidP="00C0415F">
      <w:pPr>
        <w:tabs>
          <w:tab w:val="right" w:pos="8640"/>
        </w:tabs>
        <w:rPr>
          <w:i/>
        </w:rPr>
      </w:pPr>
      <w:r>
        <w:t xml:space="preserve">SGS Philippines, Oil Gas and Chemicals Division – </w:t>
      </w:r>
      <w:r w:rsidRPr="0018140B">
        <w:rPr>
          <w:i/>
        </w:rPr>
        <w:t>Batangas Operations</w:t>
      </w:r>
    </w:p>
    <w:p w14:paraId="2BB94385" w14:textId="77777777" w:rsidR="00C0415F" w:rsidRPr="00815CA4" w:rsidRDefault="00C0415F" w:rsidP="00C0415F">
      <w:pPr>
        <w:tabs>
          <w:tab w:val="right" w:pos="8640"/>
        </w:tabs>
        <w:rPr>
          <w:sz w:val="22"/>
          <w:szCs w:val="22"/>
        </w:rPr>
      </w:pPr>
      <w:r w:rsidRPr="00815CA4">
        <w:rPr>
          <w:sz w:val="22"/>
          <w:szCs w:val="22"/>
        </w:rPr>
        <w:t>September 2019 - Present</w:t>
      </w:r>
    </w:p>
    <w:p w14:paraId="7D601E41" w14:textId="77777777" w:rsidR="00C0415F" w:rsidRPr="00C064E7" w:rsidRDefault="00C0415F" w:rsidP="00C0415F">
      <w:pPr>
        <w:numPr>
          <w:ilvl w:val="0"/>
          <w:numId w:val="7"/>
        </w:numPr>
        <w:tabs>
          <w:tab w:val="right" w:pos="8640"/>
        </w:tabs>
        <w:rPr>
          <w:b/>
          <w:sz w:val="22"/>
          <w:szCs w:val="22"/>
        </w:rPr>
      </w:pPr>
      <w:r>
        <w:rPr>
          <w:sz w:val="22"/>
          <w:szCs w:val="22"/>
        </w:rPr>
        <w:t>Performed product marking and</w:t>
      </w:r>
      <w:r w:rsidRPr="00C064E7">
        <w:rPr>
          <w:sz w:val="22"/>
          <w:szCs w:val="22"/>
        </w:rPr>
        <w:t xml:space="preserve"> verification of quantity of product to be marked in accordance with company standards/procedure and client requirements.</w:t>
      </w:r>
    </w:p>
    <w:p w14:paraId="6B7594C1" w14:textId="77777777" w:rsidR="00C0415F" w:rsidRPr="00C064E7" w:rsidRDefault="00C0415F" w:rsidP="00C0415F">
      <w:pPr>
        <w:numPr>
          <w:ilvl w:val="0"/>
          <w:numId w:val="7"/>
        </w:numPr>
        <w:tabs>
          <w:tab w:val="right" w:pos="8640"/>
        </w:tabs>
        <w:rPr>
          <w:b/>
          <w:sz w:val="22"/>
          <w:szCs w:val="22"/>
        </w:rPr>
      </w:pPr>
      <w:r w:rsidRPr="00C064E7">
        <w:rPr>
          <w:sz w:val="22"/>
          <w:szCs w:val="22"/>
        </w:rPr>
        <w:t>Interface with client’s and/or terminal representatives during marking activities to ensure and maintain good communication and smooth operation.</w:t>
      </w:r>
    </w:p>
    <w:p w14:paraId="18D894BF" w14:textId="77777777" w:rsidR="00C0415F" w:rsidRPr="00C064E7" w:rsidRDefault="00C0415F" w:rsidP="00C0415F">
      <w:pPr>
        <w:numPr>
          <w:ilvl w:val="0"/>
          <w:numId w:val="7"/>
        </w:numPr>
        <w:tabs>
          <w:tab w:val="right" w:pos="8640"/>
        </w:tabs>
        <w:rPr>
          <w:b/>
          <w:sz w:val="22"/>
          <w:szCs w:val="22"/>
        </w:rPr>
      </w:pPr>
      <w:r w:rsidRPr="00C064E7">
        <w:rPr>
          <w:sz w:val="22"/>
          <w:szCs w:val="22"/>
        </w:rPr>
        <w:t>Ensure samples are properly and completely labeled prior submission to the laboratory analyst for marker test.</w:t>
      </w:r>
    </w:p>
    <w:p w14:paraId="6B7E1474" w14:textId="77777777" w:rsidR="00C0415F" w:rsidRPr="00C064E7" w:rsidRDefault="00C0415F" w:rsidP="00C0415F">
      <w:pPr>
        <w:numPr>
          <w:ilvl w:val="0"/>
          <w:numId w:val="7"/>
        </w:numPr>
        <w:tabs>
          <w:tab w:val="right" w:pos="8640"/>
        </w:tabs>
        <w:rPr>
          <w:b/>
          <w:sz w:val="22"/>
          <w:szCs w:val="22"/>
        </w:rPr>
      </w:pPr>
      <w:r w:rsidRPr="00C064E7">
        <w:rPr>
          <w:sz w:val="22"/>
          <w:szCs w:val="22"/>
        </w:rPr>
        <w:t>Ensures to operate to the highest standards of ethics, in accordance with the company’s code of Integrity</w:t>
      </w:r>
      <w:r>
        <w:rPr>
          <w:sz w:val="22"/>
          <w:szCs w:val="22"/>
        </w:rPr>
        <w:t>.</w:t>
      </w:r>
    </w:p>
    <w:p w14:paraId="5EE39050" w14:textId="77777777" w:rsidR="00C0415F" w:rsidRPr="00C064E7" w:rsidRDefault="00C0415F" w:rsidP="00C0415F">
      <w:pPr>
        <w:numPr>
          <w:ilvl w:val="0"/>
          <w:numId w:val="7"/>
        </w:numPr>
        <w:tabs>
          <w:tab w:val="right" w:pos="8640"/>
        </w:tabs>
        <w:rPr>
          <w:b/>
          <w:sz w:val="22"/>
          <w:szCs w:val="22"/>
        </w:rPr>
      </w:pPr>
      <w:r w:rsidRPr="00C064E7">
        <w:rPr>
          <w:sz w:val="22"/>
          <w:szCs w:val="22"/>
        </w:rPr>
        <w:t>Actively participates in incidents investigations and risk assessments as deemed necessary by company and terminal management.</w:t>
      </w:r>
    </w:p>
    <w:p w14:paraId="5B2435BC" w14:textId="77777777" w:rsidR="00C0415F" w:rsidRDefault="00C0415F" w:rsidP="00294470">
      <w:pPr>
        <w:tabs>
          <w:tab w:val="right" w:pos="8640"/>
        </w:tabs>
        <w:rPr>
          <w:b/>
        </w:rPr>
      </w:pPr>
    </w:p>
    <w:p w14:paraId="172E63FC" w14:textId="77777777" w:rsidR="00D6029D" w:rsidRDefault="00D6029D" w:rsidP="00294470">
      <w:pPr>
        <w:tabs>
          <w:tab w:val="right" w:pos="8640"/>
        </w:tabs>
        <w:rPr>
          <w:b/>
        </w:rPr>
      </w:pPr>
      <w:r>
        <w:rPr>
          <w:b/>
        </w:rPr>
        <w:t xml:space="preserve">Commissioning </w:t>
      </w:r>
      <w:r w:rsidR="003C248A">
        <w:rPr>
          <w:b/>
        </w:rPr>
        <w:t xml:space="preserve">Engineer / Site </w:t>
      </w:r>
      <w:r>
        <w:rPr>
          <w:b/>
        </w:rPr>
        <w:t>Supervisor</w:t>
      </w:r>
    </w:p>
    <w:p w14:paraId="69BE8998" w14:textId="77777777" w:rsidR="00D6029D" w:rsidRPr="00C0415F" w:rsidRDefault="00C0415F" w:rsidP="00294470">
      <w:pPr>
        <w:tabs>
          <w:tab w:val="right" w:pos="8640"/>
        </w:tabs>
        <w:rPr>
          <w:sz w:val="22"/>
          <w:szCs w:val="22"/>
        </w:rPr>
      </w:pPr>
      <w:r w:rsidRPr="00C0415F">
        <w:rPr>
          <w:sz w:val="22"/>
          <w:szCs w:val="22"/>
        </w:rPr>
        <w:t xml:space="preserve">October 2018 – April 2019 - </w:t>
      </w:r>
      <w:r w:rsidR="00D6029D" w:rsidRPr="00C0415F">
        <w:rPr>
          <w:sz w:val="22"/>
          <w:szCs w:val="22"/>
        </w:rPr>
        <w:t xml:space="preserve">JGC </w:t>
      </w:r>
      <w:r w:rsidR="00BC0D3C" w:rsidRPr="00C0415F">
        <w:rPr>
          <w:sz w:val="22"/>
          <w:szCs w:val="22"/>
        </w:rPr>
        <w:t>Philippines</w:t>
      </w:r>
      <w:r w:rsidR="00D6029D" w:rsidRPr="00C0415F">
        <w:rPr>
          <w:sz w:val="22"/>
          <w:szCs w:val="22"/>
        </w:rPr>
        <w:t xml:space="preserve">- Sarangani Energy Corporation, </w:t>
      </w:r>
      <w:r w:rsidR="00D6029D" w:rsidRPr="00C0415F">
        <w:rPr>
          <w:i/>
          <w:sz w:val="22"/>
          <w:szCs w:val="22"/>
        </w:rPr>
        <w:t>Sarangani Philippines</w:t>
      </w:r>
    </w:p>
    <w:p w14:paraId="4DB17E42" w14:textId="77777777" w:rsidR="005D4A47" w:rsidRDefault="00873E9C" w:rsidP="00D6029D">
      <w:pPr>
        <w:numPr>
          <w:ilvl w:val="0"/>
          <w:numId w:val="7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Reviewed</w:t>
      </w:r>
      <w:r w:rsidR="005D4A47" w:rsidRPr="00475D79">
        <w:rPr>
          <w:sz w:val="22"/>
          <w:szCs w:val="22"/>
        </w:rPr>
        <w:t xml:space="preserve"> vendor’s detailed design</w:t>
      </w:r>
      <w:r w:rsidR="00C54D91">
        <w:rPr>
          <w:sz w:val="22"/>
          <w:szCs w:val="22"/>
        </w:rPr>
        <w:t xml:space="preserve"> drawings, manuals</w:t>
      </w:r>
      <w:r w:rsidR="005D4A47" w:rsidRPr="00475D79">
        <w:rPr>
          <w:sz w:val="22"/>
          <w:szCs w:val="22"/>
        </w:rPr>
        <w:t xml:space="preserve"> and procedures</w:t>
      </w:r>
      <w:r w:rsidR="003C248A" w:rsidRPr="00475D79">
        <w:rPr>
          <w:sz w:val="22"/>
          <w:szCs w:val="22"/>
        </w:rPr>
        <w:t xml:space="preserve"> for commissioning of various motor pumps for lube oil of Steam Turbine and generator, Boiler feed pumps, Boiler’s ID, Primary &amp; Secondary Fans, Rotary airlock valves, STG turning gear, etc.</w:t>
      </w:r>
    </w:p>
    <w:p w14:paraId="2D45955A" w14:textId="77777777" w:rsidR="00163FBE" w:rsidRPr="00475D79" w:rsidRDefault="008A02A6" w:rsidP="00D6029D">
      <w:pPr>
        <w:numPr>
          <w:ilvl w:val="0"/>
          <w:numId w:val="7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Effectively plan and implement flushing, blowing out, loop testing, validation and preservation of equipment and piping within their allocated subsystem. </w:t>
      </w:r>
    </w:p>
    <w:p w14:paraId="617F5C55" w14:textId="77777777" w:rsidR="003C248A" w:rsidRPr="00475D79" w:rsidRDefault="00873E9C" w:rsidP="00D6029D">
      <w:pPr>
        <w:numPr>
          <w:ilvl w:val="0"/>
          <w:numId w:val="7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Supervised</w:t>
      </w:r>
      <w:r w:rsidR="003C248A" w:rsidRPr="00475D79">
        <w:rPr>
          <w:sz w:val="22"/>
          <w:szCs w:val="22"/>
        </w:rPr>
        <w:t xml:space="preserve"> in troubleshooting as per vendor’s recommendation and actual site situation during commissioning</w:t>
      </w:r>
      <w:r w:rsidR="008A02A6">
        <w:rPr>
          <w:sz w:val="22"/>
          <w:szCs w:val="22"/>
        </w:rPr>
        <w:t xml:space="preserve"> test runs by using approved ITP’s and work methods as per acceptance criteria.</w:t>
      </w:r>
    </w:p>
    <w:p w14:paraId="6E062362" w14:textId="77777777" w:rsidR="00271321" w:rsidRPr="00475D79" w:rsidRDefault="00271321" w:rsidP="00271321">
      <w:pPr>
        <w:numPr>
          <w:ilvl w:val="0"/>
          <w:numId w:val="7"/>
        </w:numPr>
        <w:tabs>
          <w:tab w:val="right" w:pos="8640"/>
        </w:tabs>
        <w:rPr>
          <w:sz w:val="22"/>
          <w:szCs w:val="22"/>
        </w:rPr>
      </w:pPr>
      <w:r w:rsidRPr="00475D79">
        <w:rPr>
          <w:sz w:val="22"/>
          <w:szCs w:val="22"/>
        </w:rPr>
        <w:t>Supervise</w:t>
      </w:r>
      <w:r w:rsidR="00873E9C">
        <w:rPr>
          <w:sz w:val="22"/>
          <w:szCs w:val="22"/>
        </w:rPr>
        <w:t>d and initiated</w:t>
      </w:r>
      <w:r w:rsidRPr="00475D79">
        <w:rPr>
          <w:sz w:val="22"/>
          <w:szCs w:val="22"/>
        </w:rPr>
        <w:t xml:space="preserve"> commissioning activities like Water Flushing, Air Blowing, C</w:t>
      </w:r>
      <w:r w:rsidR="00B27D8C" w:rsidRPr="00475D79">
        <w:rPr>
          <w:sz w:val="22"/>
          <w:szCs w:val="22"/>
        </w:rPr>
        <w:t xml:space="preserve">hemical Cleaning, </w:t>
      </w:r>
      <w:r w:rsidRPr="00475D79">
        <w:rPr>
          <w:sz w:val="22"/>
          <w:szCs w:val="22"/>
        </w:rPr>
        <w:t xml:space="preserve">Passivation </w:t>
      </w:r>
      <w:r w:rsidR="00B27D8C" w:rsidRPr="00475D79">
        <w:rPr>
          <w:sz w:val="22"/>
          <w:szCs w:val="22"/>
        </w:rPr>
        <w:t xml:space="preserve">and Mechanical Test Run </w:t>
      </w:r>
      <w:r w:rsidRPr="00475D79">
        <w:rPr>
          <w:sz w:val="22"/>
          <w:szCs w:val="22"/>
        </w:rPr>
        <w:t xml:space="preserve">for Air Compressor, Water Treatment Area, </w:t>
      </w:r>
      <w:r w:rsidR="005112A4" w:rsidRPr="00475D79">
        <w:rPr>
          <w:sz w:val="22"/>
          <w:szCs w:val="22"/>
        </w:rPr>
        <w:t xml:space="preserve">Open and </w:t>
      </w:r>
      <w:r w:rsidRPr="00475D79">
        <w:rPr>
          <w:sz w:val="22"/>
          <w:szCs w:val="22"/>
        </w:rPr>
        <w:t xml:space="preserve">Closed Cooling Water System, </w:t>
      </w:r>
      <w:r w:rsidR="00475D79">
        <w:rPr>
          <w:sz w:val="22"/>
          <w:szCs w:val="22"/>
        </w:rPr>
        <w:t xml:space="preserve">Cooling towers, </w:t>
      </w:r>
      <w:r w:rsidRPr="00475D79">
        <w:rPr>
          <w:sz w:val="22"/>
          <w:szCs w:val="22"/>
        </w:rPr>
        <w:t>Light Fuel Oil, Pre-Boiler</w:t>
      </w:r>
      <w:r w:rsidR="005112A4" w:rsidRPr="00475D79">
        <w:rPr>
          <w:sz w:val="22"/>
          <w:szCs w:val="22"/>
        </w:rPr>
        <w:t>/ Boiler Area and Steam Turbine Generator.</w:t>
      </w:r>
    </w:p>
    <w:p w14:paraId="7C886620" w14:textId="77777777" w:rsidR="00B308D3" w:rsidRDefault="00873E9C" w:rsidP="00271321">
      <w:pPr>
        <w:numPr>
          <w:ilvl w:val="0"/>
          <w:numId w:val="7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Assisted</w:t>
      </w:r>
      <w:r w:rsidR="008A02A6">
        <w:rPr>
          <w:sz w:val="22"/>
          <w:szCs w:val="22"/>
        </w:rPr>
        <w:t xml:space="preserve"> in </w:t>
      </w:r>
      <w:r w:rsidR="00B308D3" w:rsidRPr="00475D79">
        <w:rPr>
          <w:sz w:val="22"/>
          <w:szCs w:val="22"/>
        </w:rPr>
        <w:t>DCS</w:t>
      </w:r>
      <w:r w:rsidR="005474C6">
        <w:rPr>
          <w:sz w:val="22"/>
          <w:szCs w:val="22"/>
        </w:rPr>
        <w:t xml:space="preserve"> (CCR)</w:t>
      </w:r>
      <w:r w:rsidR="00B308D3" w:rsidRPr="00475D79">
        <w:rPr>
          <w:sz w:val="22"/>
          <w:szCs w:val="22"/>
        </w:rPr>
        <w:t xml:space="preserve"> operation handling </w:t>
      </w:r>
      <w:r w:rsidR="008A02A6">
        <w:rPr>
          <w:sz w:val="22"/>
          <w:szCs w:val="22"/>
        </w:rPr>
        <w:t>for</w:t>
      </w:r>
      <w:r w:rsidR="00B308D3" w:rsidRPr="00475D79">
        <w:rPr>
          <w:sz w:val="22"/>
          <w:szCs w:val="22"/>
        </w:rPr>
        <w:t xml:space="preserve"> commissioning activities.</w:t>
      </w:r>
    </w:p>
    <w:p w14:paraId="17C2DFD3" w14:textId="77777777" w:rsidR="008A02A6" w:rsidRDefault="00753245" w:rsidP="00271321">
      <w:pPr>
        <w:numPr>
          <w:ilvl w:val="0"/>
          <w:numId w:val="7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Take control and strict</w:t>
      </w:r>
      <w:r w:rsidR="00F41C8A">
        <w:rPr>
          <w:sz w:val="22"/>
          <w:szCs w:val="22"/>
        </w:rPr>
        <w:t xml:space="preserve"> implementation of P</w:t>
      </w:r>
      <w:r w:rsidR="008A02A6">
        <w:rPr>
          <w:sz w:val="22"/>
          <w:szCs w:val="22"/>
        </w:rPr>
        <w:t>ermit</w:t>
      </w:r>
      <w:r>
        <w:rPr>
          <w:sz w:val="22"/>
          <w:szCs w:val="22"/>
        </w:rPr>
        <w:t xml:space="preserve"> to Work process (PTW)) to be</w:t>
      </w:r>
      <w:r w:rsidR="008A02A6">
        <w:rPr>
          <w:sz w:val="22"/>
          <w:szCs w:val="22"/>
        </w:rPr>
        <w:t xml:space="preserve"> followed, maintained and correctly implemented on each sub-system.</w:t>
      </w:r>
    </w:p>
    <w:p w14:paraId="77D30F73" w14:textId="77777777" w:rsidR="00BD250C" w:rsidRPr="00BD250C" w:rsidRDefault="00BD250C" w:rsidP="00BD250C">
      <w:pPr>
        <w:pStyle w:val="ListParagraph"/>
        <w:tabs>
          <w:tab w:val="right" w:pos="8640"/>
        </w:tabs>
        <w:ind w:left="360"/>
        <w:rPr>
          <w:sz w:val="22"/>
          <w:szCs w:val="22"/>
        </w:rPr>
      </w:pPr>
    </w:p>
    <w:p w14:paraId="770496DA" w14:textId="77777777" w:rsidR="00563010" w:rsidRDefault="003F6A69" w:rsidP="00294470">
      <w:pPr>
        <w:tabs>
          <w:tab w:val="right" w:pos="8640"/>
        </w:tabs>
        <w:rPr>
          <w:b/>
        </w:rPr>
      </w:pPr>
      <w:r w:rsidRPr="00B8446C">
        <w:rPr>
          <w:b/>
        </w:rPr>
        <w:lastRenderedPageBreak/>
        <w:t>Production</w:t>
      </w:r>
      <w:r w:rsidR="00794B1A">
        <w:rPr>
          <w:b/>
        </w:rPr>
        <w:t>/Commissioning Engineer &amp; Process Training Coordinator</w:t>
      </w:r>
      <w:r w:rsidR="00F961E6" w:rsidRPr="00B8446C">
        <w:rPr>
          <w:b/>
        </w:rPr>
        <w:t xml:space="preserve"> </w:t>
      </w:r>
    </w:p>
    <w:p w14:paraId="061C0E94" w14:textId="77777777" w:rsidR="000C5CF4" w:rsidRDefault="003F6A69" w:rsidP="00294470">
      <w:pPr>
        <w:tabs>
          <w:tab w:val="right" w:pos="8640"/>
        </w:tabs>
        <w:rPr>
          <w:i/>
          <w:iCs/>
        </w:rPr>
      </w:pPr>
      <w:proofErr w:type="spellStart"/>
      <w:r w:rsidRPr="00B8446C">
        <w:rPr>
          <w:bCs/>
        </w:rPr>
        <w:t>Maaden</w:t>
      </w:r>
      <w:proofErr w:type="spellEnd"/>
      <w:r w:rsidRPr="00B8446C">
        <w:rPr>
          <w:bCs/>
        </w:rPr>
        <w:t xml:space="preserve"> </w:t>
      </w:r>
      <w:proofErr w:type="spellStart"/>
      <w:r w:rsidRPr="00B8446C">
        <w:rPr>
          <w:bCs/>
        </w:rPr>
        <w:t>Wa’ad</w:t>
      </w:r>
      <w:proofErr w:type="spellEnd"/>
      <w:r w:rsidRPr="00B8446C">
        <w:rPr>
          <w:bCs/>
        </w:rPr>
        <w:t xml:space="preserve"> Shamal Phosphate Company</w:t>
      </w:r>
      <w:r w:rsidR="00F961E6" w:rsidRPr="00B8446C">
        <w:rPr>
          <w:bCs/>
        </w:rPr>
        <w:t xml:space="preserve">, </w:t>
      </w:r>
      <w:proofErr w:type="spellStart"/>
      <w:r w:rsidRPr="00B8446C">
        <w:rPr>
          <w:i/>
          <w:iCs/>
        </w:rPr>
        <w:t>Turaif</w:t>
      </w:r>
      <w:proofErr w:type="spellEnd"/>
      <w:r w:rsidRPr="00B8446C">
        <w:rPr>
          <w:i/>
          <w:iCs/>
        </w:rPr>
        <w:t xml:space="preserve"> Saudi Arabia</w:t>
      </w:r>
      <w:r w:rsidR="00C0415F">
        <w:rPr>
          <w:i/>
          <w:iCs/>
        </w:rPr>
        <w:t xml:space="preserve">, </w:t>
      </w:r>
      <w:r w:rsidR="00C0415F" w:rsidRPr="00B8446C">
        <w:t>January 2016 –</w:t>
      </w:r>
      <w:r w:rsidR="00C0415F">
        <w:t xml:space="preserve"> June 2018</w:t>
      </w:r>
    </w:p>
    <w:p w14:paraId="7D67EE19" w14:textId="77777777" w:rsidR="00CF58F0" w:rsidRPr="00CF58F0" w:rsidRDefault="00CF58F0" w:rsidP="00CF58F0">
      <w:pPr>
        <w:numPr>
          <w:ilvl w:val="0"/>
          <w:numId w:val="7"/>
        </w:numPr>
        <w:tabs>
          <w:tab w:val="right" w:pos="8640"/>
        </w:tabs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Supervises</w:t>
      </w:r>
      <w:r w:rsidR="00794B1A">
        <w:rPr>
          <w:sz w:val="22"/>
          <w:szCs w:val="22"/>
          <w:lang w:val="en-GB"/>
        </w:rPr>
        <w:t xml:space="preserve"> the day-to-day Plant</w:t>
      </w:r>
      <w:r w:rsidRPr="00CF58F0">
        <w:rPr>
          <w:sz w:val="22"/>
          <w:szCs w:val="22"/>
          <w:lang w:val="en-GB"/>
        </w:rPr>
        <w:t xml:space="preserve"> activitie</w:t>
      </w:r>
      <w:r>
        <w:rPr>
          <w:sz w:val="22"/>
          <w:szCs w:val="22"/>
          <w:lang w:val="en-GB"/>
        </w:rPr>
        <w:t>s like product receiving, Train unloading/</w:t>
      </w:r>
      <w:r w:rsidRPr="00CF58F0">
        <w:rPr>
          <w:sz w:val="22"/>
          <w:szCs w:val="22"/>
          <w:lang w:val="en-GB"/>
        </w:rPr>
        <w:t xml:space="preserve">loading, tank-to-tank transfer, tank truck </w:t>
      </w:r>
      <w:r>
        <w:rPr>
          <w:sz w:val="22"/>
          <w:szCs w:val="22"/>
          <w:lang w:val="en-GB"/>
        </w:rPr>
        <w:t>unloading/</w:t>
      </w:r>
      <w:r w:rsidRPr="00CF58F0">
        <w:rPr>
          <w:sz w:val="22"/>
          <w:szCs w:val="22"/>
          <w:lang w:val="en-GB"/>
        </w:rPr>
        <w:t>loading, deliveries to customers and product transfers. This includes the planning, coordination, and control of the above activities, as well as inventory stock control management.</w:t>
      </w:r>
    </w:p>
    <w:p w14:paraId="20194713" w14:textId="77777777" w:rsidR="00EF698F" w:rsidRPr="00B8446C" w:rsidRDefault="00EF698F" w:rsidP="00294470">
      <w:pPr>
        <w:numPr>
          <w:ilvl w:val="0"/>
          <w:numId w:val="8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Review</w:t>
      </w:r>
      <w:r w:rsidR="00873E9C">
        <w:rPr>
          <w:sz w:val="22"/>
          <w:szCs w:val="22"/>
        </w:rPr>
        <w:t>ed and approved</w:t>
      </w:r>
      <w:r w:rsidRPr="00B8446C">
        <w:rPr>
          <w:sz w:val="22"/>
          <w:szCs w:val="22"/>
        </w:rPr>
        <w:t xml:space="preserve"> vendor </w:t>
      </w:r>
      <w:r w:rsidR="00A96CBD" w:rsidRPr="00B8446C">
        <w:rPr>
          <w:sz w:val="22"/>
          <w:szCs w:val="22"/>
        </w:rPr>
        <w:t xml:space="preserve">Dossiers for </w:t>
      </w:r>
      <w:r w:rsidRPr="00B8446C">
        <w:rPr>
          <w:sz w:val="22"/>
          <w:szCs w:val="22"/>
        </w:rPr>
        <w:t>equipment documentation within the discipline and from other disciplines for compliance with project requirements, and actively seek discrepancy resolution</w:t>
      </w:r>
    </w:p>
    <w:p w14:paraId="172EFA76" w14:textId="5AB3D3E7" w:rsidR="00EF698F" w:rsidRPr="00B8446C" w:rsidRDefault="00873E9C" w:rsidP="00294470">
      <w:pPr>
        <w:numPr>
          <w:ilvl w:val="0"/>
          <w:numId w:val="8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Responsible</w:t>
      </w:r>
      <w:r w:rsidR="00EF698F" w:rsidRPr="00B8446C">
        <w:rPr>
          <w:sz w:val="22"/>
          <w:szCs w:val="22"/>
        </w:rPr>
        <w:t xml:space="preserve"> in the development of department standards, procedures, practices</w:t>
      </w:r>
      <w:r w:rsidR="002700FA">
        <w:rPr>
          <w:sz w:val="22"/>
          <w:szCs w:val="22"/>
        </w:rPr>
        <w:t xml:space="preserve"> </w:t>
      </w:r>
      <w:r w:rsidR="00EF698F" w:rsidRPr="00B8446C">
        <w:rPr>
          <w:sz w:val="22"/>
          <w:szCs w:val="22"/>
        </w:rPr>
        <w:t>and guidelines</w:t>
      </w:r>
    </w:p>
    <w:p w14:paraId="004B2EE1" w14:textId="7E8CA774" w:rsidR="001209F2" w:rsidRPr="00B8446C" w:rsidRDefault="00873E9C" w:rsidP="00294470">
      <w:pPr>
        <w:numPr>
          <w:ilvl w:val="0"/>
          <w:numId w:val="8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Prepared and initiated</w:t>
      </w:r>
      <w:r w:rsidR="001209F2" w:rsidRPr="00B8446C">
        <w:rPr>
          <w:sz w:val="22"/>
          <w:szCs w:val="22"/>
        </w:rPr>
        <w:t xml:space="preserve"> exceptions, vendor liabilities </w:t>
      </w:r>
      <w:r w:rsidR="002700FA" w:rsidRPr="00B8446C">
        <w:rPr>
          <w:sz w:val="22"/>
          <w:szCs w:val="22"/>
        </w:rPr>
        <w:t>report</w:t>
      </w:r>
      <w:r w:rsidR="004F677C" w:rsidRPr="00B8446C">
        <w:rPr>
          <w:sz w:val="22"/>
          <w:szCs w:val="22"/>
        </w:rPr>
        <w:t xml:space="preserve"> for further warranty investigation.</w:t>
      </w:r>
    </w:p>
    <w:p w14:paraId="5F520F14" w14:textId="0BEE40E6" w:rsidR="00110D65" w:rsidRPr="00B8446C" w:rsidRDefault="00873E9C" w:rsidP="00294470">
      <w:pPr>
        <w:numPr>
          <w:ilvl w:val="0"/>
          <w:numId w:val="8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Initiated</w:t>
      </w:r>
      <w:r w:rsidR="00110D65" w:rsidRPr="00B8446C">
        <w:rPr>
          <w:sz w:val="22"/>
          <w:szCs w:val="22"/>
        </w:rPr>
        <w:t xml:space="preserve"> </w:t>
      </w:r>
      <w:r w:rsidR="005C5AD8" w:rsidRPr="00B8446C">
        <w:rPr>
          <w:sz w:val="22"/>
          <w:szCs w:val="22"/>
        </w:rPr>
        <w:t xml:space="preserve">Management of Change (MOC), Notice of Deficiency (NOD), </w:t>
      </w:r>
      <w:r w:rsidR="002700FA" w:rsidRPr="00B8446C">
        <w:rPr>
          <w:sz w:val="22"/>
          <w:szCs w:val="22"/>
        </w:rPr>
        <w:t>Non-Conformance</w:t>
      </w:r>
      <w:r w:rsidR="005C5AD8" w:rsidRPr="00B8446C">
        <w:rPr>
          <w:sz w:val="22"/>
          <w:szCs w:val="22"/>
        </w:rPr>
        <w:t xml:space="preserve"> Report (NCR) and Technical Status Report (TSR) of commissioned packages and operational plant.</w:t>
      </w:r>
    </w:p>
    <w:p w14:paraId="6A196BF3" w14:textId="77777777" w:rsidR="004F677C" w:rsidRPr="00B8446C" w:rsidRDefault="00873E9C" w:rsidP="00294470">
      <w:pPr>
        <w:numPr>
          <w:ilvl w:val="0"/>
          <w:numId w:val="8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Developed</w:t>
      </w:r>
      <w:r w:rsidR="004F677C" w:rsidRPr="00B8446C">
        <w:rPr>
          <w:sz w:val="22"/>
          <w:szCs w:val="22"/>
        </w:rPr>
        <w:t xml:space="preserve"> Training materials and courses for operators and qualifying them as per company’s requirement.</w:t>
      </w:r>
    </w:p>
    <w:p w14:paraId="6C4F30E7" w14:textId="77777777" w:rsidR="00C0415F" w:rsidRDefault="00C0415F" w:rsidP="00294470">
      <w:pPr>
        <w:tabs>
          <w:tab w:val="right" w:pos="8640"/>
        </w:tabs>
        <w:rPr>
          <w:b/>
        </w:rPr>
      </w:pPr>
    </w:p>
    <w:p w14:paraId="3513EFC6" w14:textId="77777777" w:rsidR="0037503D" w:rsidRPr="00B8446C" w:rsidRDefault="00515EBB" w:rsidP="00294470">
      <w:pPr>
        <w:tabs>
          <w:tab w:val="right" w:pos="8640"/>
        </w:tabs>
        <w:rPr>
          <w:b/>
        </w:rPr>
      </w:pPr>
      <w:r w:rsidRPr="00B8446C">
        <w:rPr>
          <w:b/>
        </w:rPr>
        <w:t>Material</w:t>
      </w:r>
      <w:r w:rsidR="00106BF8">
        <w:rPr>
          <w:b/>
        </w:rPr>
        <w:t xml:space="preserve"> Inspector</w:t>
      </w:r>
      <w:r w:rsidR="005A0A7E" w:rsidRPr="00B8446C">
        <w:rPr>
          <w:b/>
        </w:rPr>
        <w:t>/MER</w:t>
      </w:r>
      <w:r w:rsidR="00106BF8">
        <w:rPr>
          <w:b/>
        </w:rPr>
        <w:t xml:space="preserve"> Coordinator</w:t>
      </w:r>
      <w:r w:rsidRPr="00B8446C">
        <w:rPr>
          <w:b/>
        </w:rPr>
        <w:t xml:space="preserve">, </w:t>
      </w:r>
      <w:r w:rsidR="0037503D" w:rsidRPr="00B8446C">
        <w:t>[TCCI-JGC]</w:t>
      </w:r>
    </w:p>
    <w:p w14:paraId="58E26176" w14:textId="77777777" w:rsidR="004C7792" w:rsidRPr="00B8446C" w:rsidRDefault="00515EBB" w:rsidP="00294470">
      <w:pPr>
        <w:tabs>
          <w:tab w:val="right" w:pos="8640"/>
        </w:tabs>
        <w:rPr>
          <w:b/>
        </w:rPr>
      </w:pPr>
      <w:r w:rsidRPr="00B8446C">
        <w:t xml:space="preserve">JKC Joint Venture </w:t>
      </w:r>
      <w:r w:rsidR="00CF2431" w:rsidRPr="00B8446C">
        <w:t xml:space="preserve">JGC/KBR/CHIYODA </w:t>
      </w:r>
      <w:r w:rsidR="00731F7F" w:rsidRPr="00B8446C">
        <w:t>(I</w:t>
      </w:r>
      <w:r w:rsidRPr="00B8446C">
        <w:t>chthys PJ LNG Facilities)</w:t>
      </w:r>
    </w:p>
    <w:p w14:paraId="7FC1C03C" w14:textId="77777777" w:rsidR="001A3992" w:rsidRPr="00C0415F" w:rsidRDefault="000C5CF4" w:rsidP="00294470">
      <w:pPr>
        <w:tabs>
          <w:tab w:val="right" w:pos="8640"/>
        </w:tabs>
        <w:rPr>
          <w:i/>
          <w:sz w:val="22"/>
          <w:szCs w:val="22"/>
        </w:rPr>
      </w:pPr>
      <w:r w:rsidRPr="00C0415F">
        <w:rPr>
          <w:i/>
          <w:sz w:val="22"/>
          <w:szCs w:val="22"/>
        </w:rPr>
        <w:t xml:space="preserve">CUEL Module Yard, Laem Chabang, </w:t>
      </w:r>
      <w:r w:rsidR="001A3992" w:rsidRPr="00C0415F">
        <w:rPr>
          <w:i/>
          <w:sz w:val="22"/>
          <w:szCs w:val="22"/>
        </w:rPr>
        <w:t>Thailand</w:t>
      </w:r>
      <w:r w:rsidRPr="00C0415F">
        <w:rPr>
          <w:i/>
          <w:sz w:val="22"/>
          <w:szCs w:val="22"/>
        </w:rPr>
        <w:t xml:space="preserve"> </w:t>
      </w:r>
      <w:r w:rsidR="00BE16C5" w:rsidRPr="00C0415F">
        <w:rPr>
          <w:sz w:val="22"/>
          <w:szCs w:val="22"/>
        </w:rPr>
        <w:t>July</w:t>
      </w:r>
      <w:r w:rsidR="00DD3BE6" w:rsidRPr="00C0415F">
        <w:rPr>
          <w:sz w:val="22"/>
          <w:szCs w:val="22"/>
        </w:rPr>
        <w:t xml:space="preserve"> 2012 – May 2015</w:t>
      </w:r>
    </w:p>
    <w:p w14:paraId="4CE6370B" w14:textId="3B754ADB" w:rsidR="001A3992" w:rsidRPr="00B8446C" w:rsidRDefault="001A3992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Monitor</w:t>
      </w:r>
      <w:r w:rsidR="002700FA">
        <w:rPr>
          <w:sz w:val="22"/>
          <w:szCs w:val="22"/>
        </w:rPr>
        <w:t>ing</w:t>
      </w:r>
      <w:r w:rsidRPr="00B8446C">
        <w:rPr>
          <w:sz w:val="22"/>
          <w:szCs w:val="22"/>
        </w:rPr>
        <w:t xml:space="preserve"> and expedi</w:t>
      </w:r>
      <w:r w:rsidR="002700FA">
        <w:rPr>
          <w:sz w:val="22"/>
          <w:szCs w:val="22"/>
        </w:rPr>
        <w:t>tion of</w:t>
      </w:r>
      <w:r w:rsidRPr="00B8446C">
        <w:rPr>
          <w:sz w:val="22"/>
          <w:szCs w:val="22"/>
        </w:rPr>
        <w:t xml:space="preserve"> the status of the material through the MER</w:t>
      </w:r>
      <w:r w:rsidR="003702F8" w:rsidRPr="00B8446C">
        <w:rPr>
          <w:sz w:val="22"/>
          <w:szCs w:val="22"/>
        </w:rPr>
        <w:t>/TOSTR</w:t>
      </w:r>
      <w:r w:rsidRPr="00B8446C">
        <w:rPr>
          <w:sz w:val="22"/>
          <w:szCs w:val="22"/>
        </w:rPr>
        <w:t xml:space="preserve"> System then </w:t>
      </w:r>
      <w:r w:rsidR="00EE3EA2" w:rsidRPr="00B8446C">
        <w:rPr>
          <w:sz w:val="22"/>
          <w:szCs w:val="22"/>
        </w:rPr>
        <w:t>in charge</w:t>
      </w:r>
      <w:r w:rsidRPr="00B8446C">
        <w:rPr>
          <w:sz w:val="22"/>
          <w:szCs w:val="22"/>
        </w:rPr>
        <w:t xml:space="preserve"> of the generation of MER’s and sending of notice to vendors</w:t>
      </w:r>
      <w:r w:rsidR="004E5C1E" w:rsidRPr="00B8446C">
        <w:rPr>
          <w:sz w:val="22"/>
          <w:szCs w:val="22"/>
        </w:rPr>
        <w:t xml:space="preserve"> for claims</w:t>
      </w:r>
      <w:r w:rsidRPr="00B8446C">
        <w:rPr>
          <w:sz w:val="22"/>
          <w:szCs w:val="22"/>
        </w:rPr>
        <w:t>.</w:t>
      </w:r>
    </w:p>
    <w:p w14:paraId="36DA8134" w14:textId="77777777" w:rsidR="00F14EE3" w:rsidRPr="00B8446C" w:rsidRDefault="00F14EE3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Process all materials, equipment and supplies received, ensure shipping documents/packing list/purchase order specifications are correctly processed and documented.</w:t>
      </w:r>
    </w:p>
    <w:p w14:paraId="251A259B" w14:textId="77777777" w:rsidR="004E5C1E" w:rsidRPr="00B8446C" w:rsidRDefault="004E5C1E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 xml:space="preserve">Responsible in Preservation of materials in alignment of PJ specification and Vendor’s recommendation. </w:t>
      </w:r>
    </w:p>
    <w:p w14:paraId="77217329" w14:textId="77777777" w:rsidR="00EE3EA2" w:rsidRPr="00B8446C" w:rsidRDefault="0054122C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Supervised</w:t>
      </w:r>
      <w:r w:rsidR="00EE3EA2" w:rsidRPr="00B8446C">
        <w:rPr>
          <w:sz w:val="22"/>
          <w:szCs w:val="22"/>
        </w:rPr>
        <w:t xml:space="preserve"> weekly and monthly reports as presented by subcontractor(s) and notify supervisor, project controls and project team of non-compliance, and/or area of concern and corrective actions. </w:t>
      </w:r>
    </w:p>
    <w:p w14:paraId="594BF383" w14:textId="77777777" w:rsidR="00EE3EA2" w:rsidRPr="00B8446C" w:rsidRDefault="0054122C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Assessed</w:t>
      </w:r>
      <w:r w:rsidR="00EE3EA2" w:rsidRPr="00B8446C">
        <w:rPr>
          <w:sz w:val="22"/>
          <w:szCs w:val="22"/>
        </w:rPr>
        <w:t xml:space="preserve"> the Close </w:t>
      </w:r>
      <w:r w:rsidR="006254C6" w:rsidRPr="00B8446C">
        <w:rPr>
          <w:sz w:val="22"/>
          <w:szCs w:val="22"/>
        </w:rPr>
        <w:t>out</w:t>
      </w:r>
      <w:r w:rsidR="00EE3EA2" w:rsidRPr="00B8446C">
        <w:rPr>
          <w:sz w:val="22"/>
          <w:szCs w:val="22"/>
        </w:rPr>
        <w:t xml:space="preserve"> Report (OS&amp;D and NCR) submitted by the subcontractor.</w:t>
      </w:r>
    </w:p>
    <w:p w14:paraId="48A7146B" w14:textId="5D62D6CE" w:rsidR="000B10B2" w:rsidRPr="00B8446C" w:rsidRDefault="0054122C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Determined</w:t>
      </w:r>
      <w:r w:rsidR="000B10B2" w:rsidRPr="00B8446C">
        <w:rPr>
          <w:sz w:val="22"/>
          <w:szCs w:val="22"/>
        </w:rPr>
        <w:t xml:space="preserve"> engineering/actual cost as per contractual basis for </w:t>
      </w:r>
      <w:r w:rsidR="002700FA" w:rsidRPr="00B8446C">
        <w:rPr>
          <w:sz w:val="22"/>
          <w:szCs w:val="22"/>
        </w:rPr>
        <w:t>Site</w:t>
      </w:r>
      <w:r w:rsidR="000B10B2" w:rsidRPr="00B8446C">
        <w:rPr>
          <w:sz w:val="22"/>
          <w:szCs w:val="22"/>
        </w:rPr>
        <w:t xml:space="preserve"> Instructions or rectifications.</w:t>
      </w:r>
    </w:p>
    <w:p w14:paraId="4CC737F1" w14:textId="77777777" w:rsidR="00C444D7" w:rsidRPr="00A96CBD" w:rsidRDefault="00C444D7" w:rsidP="00294470">
      <w:pPr>
        <w:pStyle w:val="ListParagraph"/>
        <w:tabs>
          <w:tab w:val="right" w:pos="8640"/>
        </w:tabs>
      </w:pPr>
    </w:p>
    <w:p w14:paraId="11BA080C" w14:textId="77777777" w:rsidR="000C5CF4" w:rsidRDefault="00DB220C" w:rsidP="00294470">
      <w:pPr>
        <w:tabs>
          <w:tab w:val="right" w:pos="8640"/>
        </w:tabs>
      </w:pPr>
      <w:r>
        <w:rPr>
          <w:b/>
        </w:rPr>
        <w:t>COMMISSIONING</w:t>
      </w:r>
      <w:r w:rsidR="00F353A0" w:rsidRPr="00B8446C">
        <w:rPr>
          <w:b/>
        </w:rPr>
        <w:t xml:space="preserve"> ENGINEER</w:t>
      </w:r>
      <w:r w:rsidR="000C5CF4">
        <w:t>, Japan Gas Corporation</w:t>
      </w:r>
    </w:p>
    <w:p w14:paraId="32DFC6B7" w14:textId="5E987C32" w:rsidR="006867FB" w:rsidRPr="006867FB" w:rsidRDefault="00F353A0" w:rsidP="006867FB">
      <w:pPr>
        <w:tabs>
          <w:tab w:val="right" w:pos="8640"/>
        </w:tabs>
        <w:rPr>
          <w:sz w:val="22"/>
          <w:szCs w:val="22"/>
        </w:rPr>
      </w:pPr>
      <w:r>
        <w:t xml:space="preserve"> </w:t>
      </w:r>
      <w:r w:rsidR="00474729" w:rsidRPr="00C0415F">
        <w:rPr>
          <w:i/>
          <w:sz w:val="22"/>
          <w:szCs w:val="22"/>
        </w:rPr>
        <w:t xml:space="preserve">World Operations Center </w:t>
      </w:r>
      <w:r w:rsidRPr="00C0415F">
        <w:rPr>
          <w:i/>
          <w:sz w:val="22"/>
          <w:szCs w:val="22"/>
        </w:rPr>
        <w:t>Yokohama Japan</w:t>
      </w:r>
      <w:r w:rsidR="00B8446C" w:rsidRPr="00C0415F">
        <w:rPr>
          <w:i/>
          <w:sz w:val="22"/>
          <w:szCs w:val="22"/>
        </w:rPr>
        <w:t xml:space="preserve">, </w:t>
      </w:r>
      <w:r w:rsidR="00912DE7" w:rsidRPr="00C0415F">
        <w:rPr>
          <w:sz w:val="22"/>
          <w:szCs w:val="22"/>
        </w:rPr>
        <w:t>May 2011 – May 2012</w:t>
      </w:r>
    </w:p>
    <w:p w14:paraId="52E13BCA" w14:textId="77777777" w:rsidR="00F353A0" w:rsidRPr="00B8446C" w:rsidRDefault="00605A9F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Developed Detailed</w:t>
      </w:r>
      <w:r w:rsidR="00912DE7" w:rsidRPr="00B8446C">
        <w:rPr>
          <w:sz w:val="22"/>
          <w:szCs w:val="22"/>
        </w:rPr>
        <w:t xml:space="preserve"> Pre-commissioning and Commission</w:t>
      </w:r>
      <w:r w:rsidR="005B7821" w:rsidRPr="00B8446C">
        <w:rPr>
          <w:sz w:val="22"/>
          <w:szCs w:val="22"/>
        </w:rPr>
        <w:t xml:space="preserve">ing procedures </w:t>
      </w:r>
      <w:r w:rsidR="00341762" w:rsidRPr="00B8446C">
        <w:rPr>
          <w:sz w:val="22"/>
          <w:szCs w:val="22"/>
        </w:rPr>
        <w:t xml:space="preserve">like Air Blowing, Tightness Test, </w:t>
      </w:r>
      <w:r w:rsidR="00C67D75" w:rsidRPr="00B8446C">
        <w:rPr>
          <w:sz w:val="22"/>
          <w:szCs w:val="22"/>
        </w:rPr>
        <w:t xml:space="preserve">Steam Blowing, Chemical Cleaning, Pump Mechanical Run-in, Power Flushing and Water commissioning </w:t>
      </w:r>
      <w:r w:rsidR="005B7821" w:rsidRPr="00B8446C">
        <w:rPr>
          <w:sz w:val="22"/>
          <w:szCs w:val="22"/>
        </w:rPr>
        <w:t>of various pumps, vessels, thickeners, tanks,</w:t>
      </w:r>
      <w:r w:rsidR="00912DE7" w:rsidRPr="00B8446C">
        <w:rPr>
          <w:sz w:val="22"/>
          <w:szCs w:val="22"/>
        </w:rPr>
        <w:t xml:space="preserve"> pipelines</w:t>
      </w:r>
      <w:r w:rsidR="005B7821" w:rsidRPr="00B8446C">
        <w:rPr>
          <w:sz w:val="22"/>
          <w:szCs w:val="22"/>
        </w:rPr>
        <w:t>, and new equipment</w:t>
      </w:r>
      <w:r w:rsidR="00912DE7" w:rsidRPr="00B8446C">
        <w:rPr>
          <w:sz w:val="22"/>
          <w:szCs w:val="22"/>
        </w:rPr>
        <w:t xml:space="preserve"> then plans f</w:t>
      </w:r>
      <w:r w:rsidR="005B7821" w:rsidRPr="00B8446C">
        <w:rPr>
          <w:sz w:val="22"/>
          <w:szCs w:val="22"/>
        </w:rPr>
        <w:t>or a smooth execution of several</w:t>
      </w:r>
      <w:r w:rsidR="00912DE7" w:rsidRPr="00B8446C">
        <w:rPr>
          <w:sz w:val="22"/>
          <w:szCs w:val="22"/>
        </w:rPr>
        <w:t xml:space="preserve"> commissioning tasks for complete satisfaction of the client`s commissioning and start-up activities with proactive in safety and health program at all times and submit progress report in commissioning tasks.</w:t>
      </w:r>
    </w:p>
    <w:p w14:paraId="22B02263" w14:textId="77777777" w:rsidR="00912DE7" w:rsidRPr="00B8446C" w:rsidRDefault="00912DE7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May 2011 –</w:t>
      </w:r>
      <w:r w:rsidR="003E19D7" w:rsidRPr="00B8446C">
        <w:rPr>
          <w:sz w:val="22"/>
          <w:szCs w:val="22"/>
        </w:rPr>
        <w:t xml:space="preserve"> October 2011- Saudi Aramco, Manifa PJ Saudi Arabia</w:t>
      </w:r>
    </w:p>
    <w:p w14:paraId="5A2400E3" w14:textId="77777777" w:rsidR="00055F39" w:rsidRPr="00B8446C" w:rsidRDefault="003E19D7" w:rsidP="00294470">
      <w:pPr>
        <w:pStyle w:val="ListParagraph"/>
        <w:numPr>
          <w:ilvl w:val="0"/>
          <w:numId w:val="6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November 2011 – May 2012 - THPAL PJ Sumitomo Metals, Philippines</w:t>
      </w:r>
    </w:p>
    <w:p w14:paraId="37FF8603" w14:textId="77777777" w:rsidR="00E46ED1" w:rsidRPr="00EB4B23" w:rsidRDefault="00E46ED1" w:rsidP="00294470">
      <w:pPr>
        <w:tabs>
          <w:tab w:val="right" w:pos="8640"/>
        </w:tabs>
      </w:pPr>
    </w:p>
    <w:p w14:paraId="4B541CA0" w14:textId="77777777" w:rsidR="000C5CF4" w:rsidRDefault="00671712" w:rsidP="00294470">
      <w:pPr>
        <w:tabs>
          <w:tab w:val="right" w:pos="8640"/>
        </w:tabs>
      </w:pPr>
      <w:r w:rsidRPr="00B8446C">
        <w:rPr>
          <w:b/>
        </w:rPr>
        <w:t xml:space="preserve">COMMISSIONING </w:t>
      </w:r>
      <w:r w:rsidR="00930360">
        <w:rPr>
          <w:b/>
        </w:rPr>
        <w:t>SUPERVISOR</w:t>
      </w:r>
      <w:r w:rsidR="003E19D7" w:rsidRPr="00B8446C">
        <w:t xml:space="preserve">, </w:t>
      </w:r>
      <w:proofErr w:type="spellStart"/>
      <w:r w:rsidR="003E19D7" w:rsidRPr="00B8446C">
        <w:t>Sherritt</w:t>
      </w:r>
      <w:proofErr w:type="spellEnd"/>
      <w:r w:rsidR="003E19D7" w:rsidRPr="00B8446C">
        <w:t xml:space="preserve"> – </w:t>
      </w:r>
      <w:proofErr w:type="spellStart"/>
      <w:r w:rsidR="003E19D7" w:rsidRPr="00B8446C">
        <w:t>Ambatovy</w:t>
      </w:r>
      <w:proofErr w:type="spellEnd"/>
      <w:r w:rsidR="003E19D7" w:rsidRPr="00B8446C">
        <w:t xml:space="preserve"> PJ, </w:t>
      </w:r>
    </w:p>
    <w:p w14:paraId="74DB147E" w14:textId="77777777" w:rsidR="003E19D7" w:rsidRPr="00C0415F" w:rsidRDefault="003E19D7" w:rsidP="00294470">
      <w:pPr>
        <w:tabs>
          <w:tab w:val="right" w:pos="8640"/>
        </w:tabs>
        <w:rPr>
          <w:i/>
          <w:sz w:val="22"/>
          <w:szCs w:val="22"/>
        </w:rPr>
      </w:pPr>
      <w:proofErr w:type="spellStart"/>
      <w:r w:rsidRPr="00C0415F">
        <w:rPr>
          <w:i/>
          <w:sz w:val="22"/>
          <w:szCs w:val="22"/>
        </w:rPr>
        <w:t>Tamatave</w:t>
      </w:r>
      <w:proofErr w:type="spellEnd"/>
      <w:r w:rsidRPr="00C0415F">
        <w:rPr>
          <w:i/>
          <w:sz w:val="22"/>
          <w:szCs w:val="22"/>
        </w:rPr>
        <w:t xml:space="preserve"> Madagascar</w:t>
      </w:r>
      <w:r w:rsidR="005F7792" w:rsidRPr="00C0415F">
        <w:rPr>
          <w:i/>
          <w:sz w:val="22"/>
          <w:szCs w:val="22"/>
        </w:rPr>
        <w:t xml:space="preserve"> Africa</w:t>
      </w:r>
      <w:r w:rsidR="00B8446C" w:rsidRPr="00C0415F">
        <w:rPr>
          <w:i/>
          <w:sz w:val="22"/>
          <w:szCs w:val="22"/>
        </w:rPr>
        <w:t xml:space="preserve">, </w:t>
      </w:r>
      <w:r w:rsidRPr="00C0415F">
        <w:rPr>
          <w:sz w:val="22"/>
          <w:szCs w:val="22"/>
        </w:rPr>
        <w:t>April 2010 – February 2011</w:t>
      </w:r>
    </w:p>
    <w:p w14:paraId="13AE14F8" w14:textId="77777777" w:rsidR="000D1A26" w:rsidRPr="00B8446C" w:rsidRDefault="0056051F" w:rsidP="00294470">
      <w:pPr>
        <w:pStyle w:val="ListParagraph"/>
        <w:numPr>
          <w:ilvl w:val="0"/>
          <w:numId w:val="2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Participated</w:t>
      </w:r>
      <w:r w:rsidR="000D1A26" w:rsidRPr="00B8446C">
        <w:rPr>
          <w:sz w:val="22"/>
          <w:szCs w:val="22"/>
        </w:rPr>
        <w:t xml:space="preserve"> in HAZOP for verifying proper operation of equipment like pumps, detectors, computerized control system fault detection.</w:t>
      </w:r>
    </w:p>
    <w:p w14:paraId="186736DA" w14:textId="77777777" w:rsidR="00341762" w:rsidRPr="00B8446C" w:rsidRDefault="0056051F" w:rsidP="00294470">
      <w:pPr>
        <w:pStyle w:val="ListParagraph"/>
        <w:numPr>
          <w:ilvl w:val="0"/>
          <w:numId w:val="2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Supervised</w:t>
      </w:r>
      <w:r w:rsidR="00482C39" w:rsidRPr="00B8446C">
        <w:rPr>
          <w:sz w:val="22"/>
          <w:szCs w:val="22"/>
        </w:rPr>
        <w:t xml:space="preserve"> com</w:t>
      </w:r>
      <w:r>
        <w:rPr>
          <w:sz w:val="22"/>
          <w:szCs w:val="22"/>
        </w:rPr>
        <w:t xml:space="preserve">missioning activities of new equipment </w:t>
      </w:r>
      <w:r w:rsidRPr="00B8446C">
        <w:rPr>
          <w:sz w:val="22"/>
          <w:szCs w:val="22"/>
        </w:rPr>
        <w:t>in</w:t>
      </w:r>
      <w:r>
        <w:rPr>
          <w:sz w:val="22"/>
          <w:szCs w:val="22"/>
        </w:rPr>
        <w:t xml:space="preserve"> </w:t>
      </w:r>
      <w:r w:rsidR="00482C39" w:rsidRPr="00B8446C">
        <w:rPr>
          <w:sz w:val="22"/>
          <w:szCs w:val="22"/>
        </w:rPr>
        <w:t>Air blowing, water flushing and steam blowing of pipelines and equipment.</w:t>
      </w:r>
    </w:p>
    <w:p w14:paraId="4AB00AFB" w14:textId="77777777" w:rsidR="00482C39" w:rsidRPr="00B8446C" w:rsidRDefault="00482C39" w:rsidP="00294470">
      <w:pPr>
        <w:pStyle w:val="ListParagraph"/>
        <w:numPr>
          <w:ilvl w:val="0"/>
          <w:numId w:val="2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Review</w:t>
      </w:r>
      <w:r w:rsidR="0056051F">
        <w:rPr>
          <w:sz w:val="22"/>
          <w:szCs w:val="22"/>
        </w:rPr>
        <w:t>ed</w:t>
      </w:r>
      <w:r w:rsidRPr="00B8446C">
        <w:rPr>
          <w:sz w:val="22"/>
          <w:szCs w:val="22"/>
        </w:rPr>
        <w:t xml:space="preserve"> and developed training materials and Standard Operating Procedure (SOP) for different systems and new equipment installed.</w:t>
      </w:r>
    </w:p>
    <w:p w14:paraId="10B761B1" w14:textId="77777777" w:rsidR="000622C5" w:rsidRDefault="000622C5" w:rsidP="00294470">
      <w:pPr>
        <w:pStyle w:val="ListParagraph"/>
        <w:numPr>
          <w:ilvl w:val="0"/>
          <w:numId w:val="2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Take control and absolute implementation of Permit to Work System and comply with Lockout and Tag out system.</w:t>
      </w:r>
    </w:p>
    <w:p w14:paraId="662B7A99" w14:textId="77777777" w:rsidR="00F41C8A" w:rsidRPr="00053CA8" w:rsidRDefault="00F41C8A" w:rsidP="00F41C8A">
      <w:pPr>
        <w:pStyle w:val="ListParagraph"/>
        <w:tabs>
          <w:tab w:val="right" w:pos="8640"/>
        </w:tabs>
        <w:rPr>
          <w:sz w:val="22"/>
          <w:szCs w:val="22"/>
        </w:rPr>
      </w:pPr>
    </w:p>
    <w:p w14:paraId="2D0B1B5F" w14:textId="77777777" w:rsidR="000C5CF4" w:rsidRDefault="000622C5" w:rsidP="00294470">
      <w:pPr>
        <w:tabs>
          <w:tab w:val="right" w:pos="8640"/>
        </w:tabs>
      </w:pPr>
      <w:r w:rsidRPr="00B8446C">
        <w:rPr>
          <w:b/>
        </w:rPr>
        <w:t>P</w:t>
      </w:r>
      <w:r w:rsidR="00474729" w:rsidRPr="00B8446C">
        <w:rPr>
          <w:b/>
        </w:rPr>
        <w:t xml:space="preserve">ROCESS </w:t>
      </w:r>
      <w:r w:rsidR="00255833">
        <w:rPr>
          <w:b/>
        </w:rPr>
        <w:t>SUPERVISOR</w:t>
      </w:r>
      <w:r w:rsidR="00474729" w:rsidRPr="00B8446C">
        <w:t>, BHP Billiton Nickel West</w:t>
      </w:r>
      <w:r w:rsidR="000D592B" w:rsidRPr="00B8446C">
        <w:t xml:space="preserve">, </w:t>
      </w:r>
    </w:p>
    <w:p w14:paraId="1E25D28C" w14:textId="77777777" w:rsidR="000D592B" w:rsidRPr="00C0415F" w:rsidRDefault="000D592B" w:rsidP="00294470">
      <w:pPr>
        <w:tabs>
          <w:tab w:val="right" w:pos="8640"/>
        </w:tabs>
        <w:rPr>
          <w:sz w:val="22"/>
          <w:szCs w:val="22"/>
        </w:rPr>
      </w:pPr>
      <w:r w:rsidRPr="00C0415F">
        <w:rPr>
          <w:i/>
          <w:sz w:val="22"/>
          <w:szCs w:val="22"/>
        </w:rPr>
        <w:t>Ravensthorpe West Australia</w:t>
      </w:r>
      <w:r w:rsidR="000C5CF4" w:rsidRPr="00C0415F">
        <w:rPr>
          <w:i/>
          <w:sz w:val="22"/>
          <w:szCs w:val="22"/>
        </w:rPr>
        <w:t xml:space="preserve"> </w:t>
      </w:r>
      <w:r w:rsidR="004F677C" w:rsidRPr="00C0415F">
        <w:rPr>
          <w:sz w:val="22"/>
          <w:szCs w:val="22"/>
        </w:rPr>
        <w:t>January 2009 – August</w:t>
      </w:r>
      <w:r w:rsidRPr="00C0415F">
        <w:rPr>
          <w:sz w:val="22"/>
          <w:szCs w:val="22"/>
        </w:rPr>
        <w:t xml:space="preserve"> 2009</w:t>
      </w:r>
    </w:p>
    <w:p w14:paraId="2C0AFFD4" w14:textId="74F11B81" w:rsidR="000D592B" w:rsidRPr="00B8446C" w:rsidRDefault="0056051F" w:rsidP="00294470">
      <w:pPr>
        <w:pStyle w:val="ListParagraph"/>
        <w:numPr>
          <w:ilvl w:val="0"/>
          <w:numId w:val="3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>Conducted process improvement,</w:t>
      </w:r>
      <w:r w:rsidR="000D592B" w:rsidRPr="00B8446C">
        <w:rPr>
          <w:sz w:val="22"/>
          <w:szCs w:val="22"/>
        </w:rPr>
        <w:t xml:space="preserve"> work p</w:t>
      </w:r>
      <w:r>
        <w:rPr>
          <w:sz w:val="22"/>
          <w:szCs w:val="22"/>
        </w:rPr>
        <w:t xml:space="preserve">ractices and equipment </w:t>
      </w:r>
      <w:r w:rsidR="00796E8B">
        <w:rPr>
          <w:sz w:val="22"/>
          <w:szCs w:val="22"/>
        </w:rPr>
        <w:t>change</w:t>
      </w:r>
      <w:r>
        <w:rPr>
          <w:sz w:val="22"/>
          <w:szCs w:val="22"/>
        </w:rPr>
        <w:t xml:space="preserve"> which improved productivity and</w:t>
      </w:r>
      <w:r w:rsidR="000D592B" w:rsidRPr="00B8446C">
        <w:rPr>
          <w:sz w:val="22"/>
          <w:szCs w:val="22"/>
        </w:rPr>
        <w:t xml:space="preserve"> enhance equ</w:t>
      </w:r>
      <w:r>
        <w:rPr>
          <w:sz w:val="22"/>
          <w:szCs w:val="22"/>
        </w:rPr>
        <w:t>ipment availability</w:t>
      </w:r>
      <w:r w:rsidR="000D592B" w:rsidRPr="00B8446C">
        <w:rPr>
          <w:sz w:val="22"/>
          <w:szCs w:val="22"/>
        </w:rPr>
        <w:t>.</w:t>
      </w:r>
    </w:p>
    <w:p w14:paraId="3D053FFB" w14:textId="77777777" w:rsidR="00C444D7" w:rsidRDefault="000D592B" w:rsidP="00294470">
      <w:pPr>
        <w:pStyle w:val="ListParagraph"/>
        <w:numPr>
          <w:ilvl w:val="0"/>
          <w:numId w:val="3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Updates and presents monthly statistics in terms of equipment running time, downtime, downtime frequency, and frequency of operational upsets and gives appropriate recommendations for improvement.</w:t>
      </w:r>
    </w:p>
    <w:p w14:paraId="0D746378" w14:textId="77777777" w:rsidR="00753245" w:rsidRDefault="00753245" w:rsidP="00753245">
      <w:pPr>
        <w:tabs>
          <w:tab w:val="right" w:pos="8640"/>
        </w:tabs>
        <w:rPr>
          <w:sz w:val="22"/>
          <w:szCs w:val="22"/>
        </w:rPr>
      </w:pPr>
    </w:p>
    <w:p w14:paraId="4518998E" w14:textId="77777777" w:rsidR="000C5CF4" w:rsidRDefault="00C92D53" w:rsidP="00294470">
      <w:pPr>
        <w:tabs>
          <w:tab w:val="right" w:pos="8640"/>
        </w:tabs>
      </w:pPr>
      <w:r w:rsidRPr="00B8446C">
        <w:rPr>
          <w:b/>
        </w:rPr>
        <w:t>PROCESS TECHNICIAN</w:t>
      </w:r>
      <w:r w:rsidRPr="00B8446C">
        <w:t xml:space="preserve">, Norilsk Nickel Pty. Ltd., </w:t>
      </w:r>
    </w:p>
    <w:p w14:paraId="5BC7C7CF" w14:textId="77777777" w:rsidR="000C5CF4" w:rsidRPr="00C0415F" w:rsidRDefault="00C0415F" w:rsidP="00294470">
      <w:pPr>
        <w:tabs>
          <w:tab w:val="right" w:pos="8640"/>
        </w:tabs>
        <w:rPr>
          <w:i/>
          <w:sz w:val="22"/>
          <w:szCs w:val="22"/>
        </w:rPr>
      </w:pPr>
      <w:r w:rsidRPr="00C0415F">
        <w:rPr>
          <w:sz w:val="22"/>
          <w:szCs w:val="22"/>
        </w:rPr>
        <w:t xml:space="preserve">October 2008 – January 2009, </w:t>
      </w:r>
      <w:proofErr w:type="spellStart"/>
      <w:r w:rsidR="00C92D53" w:rsidRPr="00C0415F">
        <w:rPr>
          <w:i/>
          <w:sz w:val="22"/>
          <w:szCs w:val="22"/>
        </w:rPr>
        <w:t>Cawse</w:t>
      </w:r>
      <w:proofErr w:type="spellEnd"/>
      <w:r w:rsidR="00C92D53" w:rsidRPr="00C0415F">
        <w:rPr>
          <w:i/>
          <w:sz w:val="22"/>
          <w:szCs w:val="22"/>
        </w:rPr>
        <w:t xml:space="preserve"> and Lake Johnstone Operations, West Australia</w:t>
      </w:r>
    </w:p>
    <w:p w14:paraId="1A492745" w14:textId="77777777" w:rsidR="003F6DA8" w:rsidRPr="00B8446C" w:rsidRDefault="00391D79" w:rsidP="00294470">
      <w:pPr>
        <w:pStyle w:val="ListParagraph"/>
        <w:numPr>
          <w:ilvl w:val="0"/>
          <w:numId w:val="4"/>
        </w:numPr>
        <w:tabs>
          <w:tab w:val="right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Facilitated </w:t>
      </w:r>
      <w:r w:rsidR="003F6DA8" w:rsidRPr="00B8446C">
        <w:rPr>
          <w:sz w:val="22"/>
          <w:szCs w:val="22"/>
        </w:rPr>
        <w:t xml:space="preserve">various plant </w:t>
      </w:r>
      <w:r w:rsidR="00347E19" w:rsidRPr="00B8446C">
        <w:rPr>
          <w:sz w:val="22"/>
          <w:szCs w:val="22"/>
        </w:rPr>
        <w:t xml:space="preserve">equipment like </w:t>
      </w:r>
      <w:r w:rsidR="003F6DA8" w:rsidRPr="00B8446C">
        <w:rPr>
          <w:sz w:val="22"/>
          <w:szCs w:val="22"/>
        </w:rPr>
        <w:t>flotation, ball mills, conveyors, crushers, Limestone plant, filters, thickeners</w:t>
      </w:r>
      <w:r w:rsidR="00347E19" w:rsidRPr="00B8446C">
        <w:rPr>
          <w:sz w:val="22"/>
          <w:szCs w:val="22"/>
        </w:rPr>
        <w:t>, roughers and scavengers</w:t>
      </w:r>
      <w:r w:rsidR="003F6DA8" w:rsidRPr="00B8446C">
        <w:rPr>
          <w:sz w:val="22"/>
          <w:szCs w:val="22"/>
        </w:rPr>
        <w:t xml:space="preserve"> and inspection of tailing pond area.</w:t>
      </w:r>
    </w:p>
    <w:p w14:paraId="1C98A2C6" w14:textId="77777777" w:rsidR="00393FBF" w:rsidRDefault="00347E19" w:rsidP="00294470">
      <w:pPr>
        <w:pStyle w:val="ListParagraph"/>
        <w:numPr>
          <w:ilvl w:val="0"/>
          <w:numId w:val="4"/>
        </w:numPr>
        <w:tabs>
          <w:tab w:val="right" w:pos="8640"/>
        </w:tabs>
        <w:rPr>
          <w:sz w:val="22"/>
          <w:szCs w:val="22"/>
        </w:rPr>
      </w:pPr>
      <w:r w:rsidRPr="00393FBF">
        <w:rPr>
          <w:sz w:val="22"/>
          <w:szCs w:val="22"/>
        </w:rPr>
        <w:t>Assist in various maintenance activities during phase plant shutdowns.</w:t>
      </w:r>
    </w:p>
    <w:p w14:paraId="26A9464C" w14:textId="77777777" w:rsidR="00347E19" w:rsidRPr="00393FBF" w:rsidRDefault="00347E19" w:rsidP="00294470">
      <w:pPr>
        <w:pStyle w:val="ListParagraph"/>
        <w:numPr>
          <w:ilvl w:val="0"/>
          <w:numId w:val="4"/>
        </w:numPr>
        <w:tabs>
          <w:tab w:val="right" w:pos="8640"/>
        </w:tabs>
        <w:rPr>
          <w:sz w:val="22"/>
          <w:szCs w:val="22"/>
        </w:rPr>
      </w:pPr>
      <w:r w:rsidRPr="00393FBF">
        <w:rPr>
          <w:sz w:val="22"/>
          <w:szCs w:val="22"/>
        </w:rPr>
        <w:t xml:space="preserve">Contribute to efficient operation of the process area by monitoring and recording process information and timely correction of process exceptions in floatation mill and tailings area by using PLC </w:t>
      </w:r>
      <w:r w:rsidR="00C0415F">
        <w:rPr>
          <w:sz w:val="22"/>
          <w:szCs w:val="22"/>
        </w:rPr>
        <w:t xml:space="preserve">(CITECT) </w:t>
      </w:r>
      <w:r w:rsidRPr="00393FBF">
        <w:rPr>
          <w:sz w:val="22"/>
          <w:szCs w:val="22"/>
        </w:rPr>
        <w:t>and DCS.</w:t>
      </w:r>
    </w:p>
    <w:p w14:paraId="46FA8635" w14:textId="77777777" w:rsidR="00A96CBD" w:rsidRDefault="00A96CBD" w:rsidP="00294470">
      <w:pPr>
        <w:tabs>
          <w:tab w:val="right" w:pos="8640"/>
        </w:tabs>
        <w:rPr>
          <w:b/>
          <w:sz w:val="28"/>
          <w:szCs w:val="28"/>
        </w:rPr>
      </w:pPr>
    </w:p>
    <w:p w14:paraId="13FB8CBA" w14:textId="77777777" w:rsidR="000C5CF4" w:rsidRDefault="000D1A26" w:rsidP="00294470">
      <w:pPr>
        <w:tabs>
          <w:tab w:val="right" w:pos="8640"/>
        </w:tabs>
      </w:pPr>
      <w:r w:rsidRPr="00B8446C">
        <w:rPr>
          <w:b/>
        </w:rPr>
        <w:t>PROCESS SUPERVISOR</w:t>
      </w:r>
      <w:r w:rsidRPr="00B8446C">
        <w:t xml:space="preserve">, </w:t>
      </w:r>
      <w:r w:rsidR="00890173" w:rsidRPr="00B8446C">
        <w:t xml:space="preserve">Sumitomo </w:t>
      </w:r>
      <w:r w:rsidRPr="00B8446C">
        <w:t xml:space="preserve">Coral Bay Nickel Corporation, </w:t>
      </w:r>
    </w:p>
    <w:p w14:paraId="34527D82" w14:textId="77777777" w:rsidR="00347E19" w:rsidRPr="00B8446C" w:rsidRDefault="00BE16C5" w:rsidP="00294470">
      <w:pPr>
        <w:tabs>
          <w:tab w:val="right" w:pos="8640"/>
        </w:tabs>
      </w:pPr>
      <w:r w:rsidRPr="00B8446C">
        <w:t>December 2006 – October</w:t>
      </w:r>
      <w:r w:rsidR="00D33368" w:rsidRPr="00B8446C">
        <w:t xml:space="preserve"> 2008</w:t>
      </w:r>
      <w:r w:rsidR="00C0415F">
        <w:t xml:space="preserve">, </w:t>
      </w:r>
      <w:r w:rsidR="00C0415F" w:rsidRPr="00B8446C">
        <w:rPr>
          <w:i/>
        </w:rPr>
        <w:t>Palawan Philippines</w:t>
      </w:r>
    </w:p>
    <w:p w14:paraId="7F936E31" w14:textId="77777777" w:rsidR="00D33368" w:rsidRPr="00B8446C" w:rsidRDefault="00D33368" w:rsidP="00294470">
      <w:pPr>
        <w:pStyle w:val="ListParagraph"/>
        <w:numPr>
          <w:ilvl w:val="0"/>
          <w:numId w:val="5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Monitor and control process parameters in Ore Preparation, High Pressure Acid Leaching, Pre-Neutralization, Counter-Current Decantation, and Neutralization Units through Distributed Control System (DCS).</w:t>
      </w:r>
    </w:p>
    <w:p w14:paraId="55F73DF8" w14:textId="77777777" w:rsidR="00D33368" w:rsidRPr="00B8446C" w:rsidRDefault="00D33368" w:rsidP="00294470">
      <w:pPr>
        <w:pStyle w:val="ListParagraph"/>
        <w:numPr>
          <w:ilvl w:val="0"/>
          <w:numId w:val="5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 xml:space="preserve">Operation and monitoring of Conveying system in ore preparation area, </w:t>
      </w:r>
      <w:r w:rsidR="00E4730F" w:rsidRPr="00B8446C">
        <w:rPr>
          <w:sz w:val="22"/>
          <w:szCs w:val="22"/>
        </w:rPr>
        <w:t>Autoclave Feed Pumps (GEHO TZPM 1200 Piston Diaphragm Pump), Sulfuric Acid Feed pump (LEWA LDHB-LDH-2), Venturi-Type Scrubber system, High Pressure Air Compressor (MIKUNI).</w:t>
      </w:r>
    </w:p>
    <w:p w14:paraId="26338217" w14:textId="4F2A8DC9" w:rsidR="00A77728" w:rsidRPr="00F72F53" w:rsidRDefault="00A71DA8" w:rsidP="00294470">
      <w:pPr>
        <w:pStyle w:val="ListParagraph"/>
        <w:numPr>
          <w:ilvl w:val="0"/>
          <w:numId w:val="5"/>
        </w:numPr>
        <w:tabs>
          <w:tab w:val="right" w:pos="8640"/>
        </w:tabs>
        <w:rPr>
          <w:sz w:val="22"/>
          <w:szCs w:val="22"/>
        </w:rPr>
      </w:pPr>
      <w:r w:rsidRPr="00B8446C">
        <w:rPr>
          <w:sz w:val="22"/>
          <w:szCs w:val="22"/>
        </w:rPr>
        <w:t>Control</w:t>
      </w:r>
      <w:r w:rsidR="00D77857">
        <w:rPr>
          <w:sz w:val="22"/>
          <w:szCs w:val="22"/>
        </w:rPr>
        <w:t>led and supervised</w:t>
      </w:r>
      <w:r w:rsidRPr="00B8446C">
        <w:rPr>
          <w:sz w:val="22"/>
          <w:szCs w:val="22"/>
        </w:rPr>
        <w:t xml:space="preserve"> Autoclave operations, Autoclave Agitator Seal and Flushing System, Pump Mechanical seal system, Heaters, and Flash Tanks</w:t>
      </w:r>
      <w:r w:rsidR="007E0DE0" w:rsidRPr="00B8446C">
        <w:rPr>
          <w:sz w:val="22"/>
          <w:szCs w:val="22"/>
        </w:rPr>
        <w:t>.</w:t>
      </w:r>
    </w:p>
    <w:p w14:paraId="10A07949" w14:textId="77777777" w:rsidR="006867FB" w:rsidRDefault="006867FB" w:rsidP="00294470">
      <w:pPr>
        <w:tabs>
          <w:tab w:val="right" w:pos="8640"/>
        </w:tabs>
        <w:rPr>
          <w:b/>
          <w:sz w:val="26"/>
          <w:szCs w:val="26"/>
        </w:rPr>
      </w:pPr>
    </w:p>
    <w:p w14:paraId="5BF8F5F6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300B885C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1C5A9BCA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2ACFEAB2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04AF0499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1FA3B95E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2BDCD18A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54C9D521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1713B4F2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3889CA61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564341C0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0A08A31D" w14:textId="77777777" w:rsidR="00B0660D" w:rsidRDefault="00B0660D" w:rsidP="00294470">
      <w:pPr>
        <w:tabs>
          <w:tab w:val="right" w:pos="8640"/>
        </w:tabs>
        <w:rPr>
          <w:b/>
          <w:sz w:val="26"/>
          <w:szCs w:val="26"/>
        </w:rPr>
      </w:pPr>
    </w:p>
    <w:p w14:paraId="05EDACE8" w14:textId="6D3E4C79" w:rsidR="00E12A71" w:rsidRPr="00063E98" w:rsidRDefault="00BA2F45" w:rsidP="00294470">
      <w:pPr>
        <w:tabs>
          <w:tab w:val="right" w:pos="8640"/>
        </w:tabs>
        <w:rPr>
          <w:b/>
          <w:sz w:val="26"/>
          <w:szCs w:val="26"/>
        </w:rPr>
      </w:pPr>
      <w:bookmarkStart w:id="0" w:name="_GoBack"/>
      <w:bookmarkEnd w:id="0"/>
      <w:r w:rsidRPr="00063E98">
        <w:rPr>
          <w:b/>
          <w:sz w:val="26"/>
          <w:szCs w:val="26"/>
        </w:rPr>
        <w:lastRenderedPageBreak/>
        <w:t>EDUCATION/CERTIFICATIONS</w:t>
      </w:r>
    </w:p>
    <w:p w14:paraId="59C5169C" w14:textId="6BF259E0" w:rsidR="00BA2F45" w:rsidRPr="00063E98" w:rsidRDefault="0035208B" w:rsidP="00264B31">
      <w:pPr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38BDE352" wp14:editId="02FBE12F">
                <wp:simplePos x="0" y="0"/>
                <wp:positionH relativeFrom="column">
                  <wp:posOffset>0</wp:posOffset>
                </wp:positionH>
                <wp:positionV relativeFrom="paragraph">
                  <wp:posOffset>1269</wp:posOffset>
                </wp:positionV>
                <wp:extent cx="6057900" cy="0"/>
                <wp:effectExtent l="0" t="0" r="0" b="38100"/>
                <wp:wrapNone/>
                <wp:docPr id="3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4D4A0" id="Straight Connector 4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1pt" to="477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" strokecolor="#4f81bd [3204]" strokeweight="2pt">
                <v:shadow on="t" opacity="24903f" origin=",.5" offset="0,.55556mm"/>
              </v:line>
            </w:pict>
          </mc:Fallback>
        </mc:AlternateContent>
      </w:r>
      <w:r w:rsidR="00BA2F45" w:rsidRPr="00063E98">
        <w:rPr>
          <w:b/>
          <w:sz w:val="22"/>
          <w:szCs w:val="22"/>
        </w:rPr>
        <w:t>Bachelor of Science in Metallurgical Engineering</w:t>
      </w:r>
      <w:r w:rsidR="00BA2F45" w:rsidRPr="00063E98">
        <w:rPr>
          <w:sz w:val="22"/>
          <w:szCs w:val="22"/>
        </w:rPr>
        <w:t>,</w:t>
      </w:r>
      <w:r w:rsidR="00BB23E9" w:rsidRPr="00063E98">
        <w:rPr>
          <w:sz w:val="22"/>
          <w:szCs w:val="22"/>
        </w:rPr>
        <w:t xml:space="preserve"> </w:t>
      </w:r>
      <w:r w:rsidR="00BA2F45" w:rsidRPr="00063E98">
        <w:rPr>
          <w:sz w:val="22"/>
          <w:szCs w:val="22"/>
        </w:rPr>
        <w:t>May2005</w:t>
      </w:r>
    </w:p>
    <w:p w14:paraId="4E883141" w14:textId="77777777" w:rsidR="00364CC0" w:rsidRDefault="00BA2F45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sz w:val="22"/>
          <w:szCs w:val="22"/>
        </w:rPr>
        <w:t xml:space="preserve">Mindanao State University – Iligan Institute of Technology, </w:t>
      </w:r>
      <w:r w:rsidRPr="00063E98">
        <w:rPr>
          <w:i/>
          <w:sz w:val="22"/>
          <w:szCs w:val="22"/>
        </w:rPr>
        <w:t>Iligan City</w:t>
      </w:r>
      <w:r w:rsidR="008B7243" w:rsidRPr="00063E98">
        <w:rPr>
          <w:i/>
          <w:sz w:val="22"/>
          <w:szCs w:val="22"/>
        </w:rPr>
        <w:t>,</w:t>
      </w:r>
      <w:r w:rsidRPr="00063E98">
        <w:rPr>
          <w:i/>
          <w:sz w:val="22"/>
          <w:szCs w:val="22"/>
        </w:rPr>
        <w:t xml:space="preserve"> Philippines</w:t>
      </w:r>
    </w:p>
    <w:p w14:paraId="3FB96190" w14:textId="692BC096" w:rsidR="008B7243" w:rsidRPr="00364CC0" w:rsidRDefault="008B7243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b/>
          <w:sz w:val="22"/>
          <w:szCs w:val="22"/>
        </w:rPr>
        <w:t>Electives</w:t>
      </w:r>
    </w:p>
    <w:p w14:paraId="6155A936" w14:textId="57DEA15B" w:rsidR="008B7243" w:rsidRDefault="008B7243" w:rsidP="00294470">
      <w:pPr>
        <w:tabs>
          <w:tab w:val="right" w:pos="8640"/>
        </w:tabs>
        <w:rPr>
          <w:sz w:val="22"/>
          <w:szCs w:val="22"/>
        </w:rPr>
      </w:pPr>
      <w:r w:rsidRPr="00063E98">
        <w:rPr>
          <w:sz w:val="22"/>
          <w:szCs w:val="22"/>
        </w:rPr>
        <w:t>Corrosion Engineering</w:t>
      </w:r>
      <w:r w:rsidR="006867FB">
        <w:rPr>
          <w:sz w:val="22"/>
          <w:szCs w:val="22"/>
        </w:rPr>
        <w:t xml:space="preserve">, </w:t>
      </w:r>
      <w:r w:rsidRPr="00063E98">
        <w:rPr>
          <w:sz w:val="22"/>
          <w:szCs w:val="22"/>
        </w:rPr>
        <w:t>Physical Chemistry of Material Science</w:t>
      </w:r>
      <w:r w:rsidR="006867FB">
        <w:rPr>
          <w:sz w:val="22"/>
          <w:szCs w:val="22"/>
        </w:rPr>
        <w:t xml:space="preserve">, </w:t>
      </w:r>
      <w:r w:rsidRPr="00063E98">
        <w:rPr>
          <w:sz w:val="22"/>
          <w:szCs w:val="22"/>
        </w:rPr>
        <w:t>Cement Manufacturin</w:t>
      </w:r>
      <w:r w:rsidR="006D431D" w:rsidRPr="00063E98">
        <w:rPr>
          <w:sz w:val="22"/>
          <w:szCs w:val="22"/>
        </w:rPr>
        <w:t>g</w:t>
      </w:r>
    </w:p>
    <w:p w14:paraId="12E0F3AF" w14:textId="77777777" w:rsidR="006867FB" w:rsidRPr="00063E98" w:rsidRDefault="006867FB" w:rsidP="00294470">
      <w:pPr>
        <w:tabs>
          <w:tab w:val="right" w:pos="8640"/>
        </w:tabs>
        <w:rPr>
          <w:sz w:val="22"/>
          <w:szCs w:val="22"/>
        </w:rPr>
      </w:pPr>
    </w:p>
    <w:p w14:paraId="2E496478" w14:textId="77777777" w:rsidR="008B7243" w:rsidRPr="00063E98" w:rsidRDefault="008B7243" w:rsidP="00294470">
      <w:pPr>
        <w:tabs>
          <w:tab w:val="right" w:pos="8640"/>
        </w:tabs>
        <w:rPr>
          <w:sz w:val="22"/>
          <w:szCs w:val="22"/>
        </w:rPr>
      </w:pPr>
      <w:r w:rsidRPr="00063E98">
        <w:rPr>
          <w:b/>
          <w:sz w:val="22"/>
          <w:szCs w:val="22"/>
        </w:rPr>
        <w:t>320 Hour On-The-Job Training</w:t>
      </w:r>
      <w:r w:rsidRPr="00063E98">
        <w:rPr>
          <w:sz w:val="22"/>
          <w:szCs w:val="22"/>
        </w:rPr>
        <w:t>, April – May 2004</w:t>
      </w:r>
    </w:p>
    <w:p w14:paraId="50A01FFE" w14:textId="77777777" w:rsidR="008B7243" w:rsidRPr="00063E98" w:rsidRDefault="008B7243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sz w:val="22"/>
          <w:szCs w:val="22"/>
        </w:rPr>
        <w:t xml:space="preserve">Lepanto Consolidated Mining Company, </w:t>
      </w:r>
      <w:r w:rsidRPr="00063E98">
        <w:rPr>
          <w:i/>
          <w:sz w:val="22"/>
          <w:szCs w:val="22"/>
        </w:rPr>
        <w:t>Lepanto Benguet Philippines</w:t>
      </w:r>
    </w:p>
    <w:p w14:paraId="29F8294B" w14:textId="77777777" w:rsidR="00414A33" w:rsidRPr="00063E98" w:rsidRDefault="008B7243" w:rsidP="00294470">
      <w:pPr>
        <w:tabs>
          <w:tab w:val="right" w:pos="8640"/>
        </w:tabs>
        <w:rPr>
          <w:sz w:val="22"/>
          <w:szCs w:val="22"/>
        </w:rPr>
      </w:pPr>
      <w:r w:rsidRPr="00063E98">
        <w:rPr>
          <w:sz w:val="22"/>
          <w:szCs w:val="22"/>
        </w:rPr>
        <w:t>Gold/Silver Plant Utilizing CIP/CIL hybrid technology</w:t>
      </w:r>
    </w:p>
    <w:p w14:paraId="3054E9CE" w14:textId="77777777" w:rsidR="00753245" w:rsidRPr="00063E98" w:rsidRDefault="00753245" w:rsidP="00294470">
      <w:pPr>
        <w:tabs>
          <w:tab w:val="right" w:pos="8640"/>
        </w:tabs>
        <w:rPr>
          <w:b/>
          <w:sz w:val="22"/>
          <w:szCs w:val="22"/>
        </w:rPr>
      </w:pPr>
    </w:p>
    <w:p w14:paraId="71E06CC6" w14:textId="49B9E6DC" w:rsidR="006867FB" w:rsidRPr="00063E98" w:rsidRDefault="00414A33" w:rsidP="00294470">
      <w:pPr>
        <w:tabs>
          <w:tab w:val="right" w:pos="8640"/>
        </w:tabs>
        <w:rPr>
          <w:sz w:val="22"/>
          <w:szCs w:val="22"/>
        </w:rPr>
      </w:pPr>
      <w:r w:rsidRPr="00063E98">
        <w:rPr>
          <w:b/>
          <w:sz w:val="22"/>
          <w:szCs w:val="22"/>
        </w:rPr>
        <w:t>Operation and Maintenance Training of GEHO Pumps</w:t>
      </w:r>
      <w:r w:rsidRPr="00063E98">
        <w:rPr>
          <w:sz w:val="22"/>
          <w:szCs w:val="22"/>
        </w:rPr>
        <w:t>, 5 – 8</w:t>
      </w:r>
      <w:r w:rsidRPr="00063E98">
        <w:rPr>
          <w:sz w:val="22"/>
          <w:szCs w:val="22"/>
          <w:vertAlign w:val="superscript"/>
        </w:rPr>
        <w:t>th</w:t>
      </w:r>
      <w:r w:rsidRPr="00063E98">
        <w:rPr>
          <w:sz w:val="22"/>
          <w:szCs w:val="22"/>
        </w:rPr>
        <w:t xml:space="preserve"> June 2007</w:t>
      </w:r>
    </w:p>
    <w:p w14:paraId="6DF7CAD3" w14:textId="77777777" w:rsidR="00414A33" w:rsidRPr="00063E98" w:rsidRDefault="00414A33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sz w:val="22"/>
          <w:szCs w:val="22"/>
        </w:rPr>
        <w:t xml:space="preserve">Coral Bay Nickel </w:t>
      </w:r>
      <w:r w:rsidR="00B71ABC" w:rsidRPr="00063E98">
        <w:rPr>
          <w:sz w:val="22"/>
          <w:szCs w:val="22"/>
        </w:rPr>
        <w:t xml:space="preserve">Corporation, </w:t>
      </w:r>
      <w:r w:rsidR="00B71ABC" w:rsidRPr="00063E98">
        <w:rPr>
          <w:i/>
          <w:sz w:val="22"/>
          <w:szCs w:val="22"/>
        </w:rPr>
        <w:t>Palawan Philippines</w:t>
      </w:r>
    </w:p>
    <w:p w14:paraId="78B09354" w14:textId="77777777" w:rsidR="006867FB" w:rsidRPr="00063E98" w:rsidRDefault="006867FB" w:rsidP="00294470">
      <w:pPr>
        <w:tabs>
          <w:tab w:val="right" w:pos="8640"/>
        </w:tabs>
        <w:rPr>
          <w:i/>
          <w:sz w:val="22"/>
          <w:szCs w:val="22"/>
        </w:rPr>
      </w:pPr>
    </w:p>
    <w:p w14:paraId="1395B0A0" w14:textId="77777777" w:rsidR="00B71ABC" w:rsidRPr="00063E98" w:rsidRDefault="00B71ABC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b/>
          <w:sz w:val="22"/>
          <w:szCs w:val="22"/>
        </w:rPr>
        <w:t>Safety in the Use of Nuclear Equipment and Devices Training Course</w:t>
      </w:r>
      <w:r w:rsidRPr="00063E98">
        <w:rPr>
          <w:sz w:val="22"/>
          <w:szCs w:val="22"/>
        </w:rPr>
        <w:t>, 10 – 14</w:t>
      </w:r>
      <w:r w:rsidRPr="00063E98">
        <w:rPr>
          <w:sz w:val="22"/>
          <w:szCs w:val="22"/>
          <w:vertAlign w:val="superscript"/>
        </w:rPr>
        <w:t>th</w:t>
      </w:r>
      <w:r w:rsidRPr="00063E98">
        <w:rPr>
          <w:sz w:val="22"/>
          <w:szCs w:val="22"/>
        </w:rPr>
        <w:t xml:space="preserve"> September 2007, Coral Bay Nickel Corporation, </w:t>
      </w:r>
      <w:r w:rsidRPr="00063E98">
        <w:rPr>
          <w:i/>
          <w:sz w:val="22"/>
          <w:szCs w:val="22"/>
        </w:rPr>
        <w:t>Palawan Philippines</w:t>
      </w:r>
    </w:p>
    <w:p w14:paraId="70A5B833" w14:textId="7A721FF3" w:rsidR="00D150B1" w:rsidRDefault="00D150B1" w:rsidP="00294470">
      <w:pPr>
        <w:tabs>
          <w:tab w:val="right" w:pos="8640"/>
        </w:tabs>
        <w:rPr>
          <w:sz w:val="22"/>
          <w:szCs w:val="22"/>
        </w:rPr>
      </w:pPr>
    </w:p>
    <w:p w14:paraId="0740A77D" w14:textId="15E3A0F4" w:rsidR="006867FB" w:rsidRDefault="006867FB" w:rsidP="00294470">
      <w:pPr>
        <w:tabs>
          <w:tab w:val="right" w:pos="8640"/>
        </w:tabs>
        <w:rPr>
          <w:sz w:val="22"/>
          <w:szCs w:val="22"/>
        </w:rPr>
      </w:pPr>
      <w:r w:rsidRPr="006867FB">
        <w:rPr>
          <w:noProof/>
        </w:rPr>
        <w:drawing>
          <wp:inline distT="0" distB="0" distL="0" distR="0" wp14:anchorId="78B30E72" wp14:editId="562B66CC">
            <wp:extent cx="5943600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75A11" w14:textId="77777777" w:rsidR="006867FB" w:rsidRPr="00063E98" w:rsidRDefault="006867FB" w:rsidP="00294470">
      <w:pPr>
        <w:tabs>
          <w:tab w:val="right" w:pos="8640"/>
        </w:tabs>
        <w:rPr>
          <w:sz w:val="22"/>
          <w:szCs w:val="22"/>
        </w:rPr>
      </w:pPr>
    </w:p>
    <w:p w14:paraId="209860B5" w14:textId="77777777" w:rsidR="00EF0E85" w:rsidRPr="00063E98" w:rsidRDefault="00EF0E85" w:rsidP="00294470">
      <w:pPr>
        <w:tabs>
          <w:tab w:val="right" w:pos="8640"/>
        </w:tabs>
        <w:rPr>
          <w:b/>
          <w:sz w:val="22"/>
          <w:szCs w:val="22"/>
        </w:rPr>
      </w:pPr>
      <w:r w:rsidRPr="00063E98">
        <w:rPr>
          <w:b/>
          <w:sz w:val="22"/>
          <w:szCs w:val="22"/>
        </w:rPr>
        <w:t>Saudi Council of Engineers – Membership no. 301524</w:t>
      </w:r>
    </w:p>
    <w:p w14:paraId="10C2D40D" w14:textId="60B92D48" w:rsidR="00EF0E85" w:rsidRPr="00063E98" w:rsidRDefault="00EF0E85" w:rsidP="00294470">
      <w:pPr>
        <w:tabs>
          <w:tab w:val="right" w:pos="8640"/>
        </w:tabs>
        <w:rPr>
          <w:sz w:val="22"/>
          <w:szCs w:val="22"/>
        </w:rPr>
      </w:pPr>
      <w:r w:rsidRPr="00063E98">
        <w:rPr>
          <w:sz w:val="22"/>
          <w:szCs w:val="22"/>
        </w:rPr>
        <w:t>2019, Saudi Arabia</w:t>
      </w:r>
    </w:p>
    <w:p w14:paraId="1D4DB777" w14:textId="77777777" w:rsidR="00EF0E85" w:rsidRPr="00063E98" w:rsidRDefault="00EF0E85" w:rsidP="00294470">
      <w:pPr>
        <w:tabs>
          <w:tab w:val="right" w:pos="8640"/>
        </w:tabs>
        <w:rPr>
          <w:b/>
          <w:sz w:val="22"/>
          <w:szCs w:val="22"/>
        </w:rPr>
      </w:pPr>
    </w:p>
    <w:p w14:paraId="4984014F" w14:textId="77777777" w:rsidR="00D150B1" w:rsidRPr="00063E98" w:rsidRDefault="00D150B1" w:rsidP="00294470">
      <w:pPr>
        <w:tabs>
          <w:tab w:val="right" w:pos="8640"/>
        </w:tabs>
        <w:rPr>
          <w:iCs/>
          <w:sz w:val="22"/>
          <w:szCs w:val="22"/>
        </w:rPr>
      </w:pPr>
      <w:r w:rsidRPr="00063E98">
        <w:rPr>
          <w:b/>
          <w:bCs/>
          <w:iCs/>
          <w:sz w:val="22"/>
          <w:szCs w:val="22"/>
        </w:rPr>
        <w:t xml:space="preserve">Managerial Style and Effectiveness, </w:t>
      </w:r>
      <w:r w:rsidRPr="00063E98">
        <w:rPr>
          <w:iCs/>
          <w:sz w:val="22"/>
          <w:szCs w:val="22"/>
        </w:rPr>
        <w:t>3</w:t>
      </w:r>
      <w:r w:rsidRPr="00063E98">
        <w:rPr>
          <w:iCs/>
          <w:sz w:val="22"/>
          <w:szCs w:val="22"/>
          <w:vertAlign w:val="superscript"/>
        </w:rPr>
        <w:t>rd</w:t>
      </w:r>
      <w:r w:rsidRPr="00063E98">
        <w:rPr>
          <w:iCs/>
          <w:sz w:val="22"/>
          <w:szCs w:val="22"/>
        </w:rPr>
        <w:t xml:space="preserve"> – 5</w:t>
      </w:r>
      <w:r w:rsidRPr="00063E98">
        <w:rPr>
          <w:iCs/>
          <w:sz w:val="22"/>
          <w:szCs w:val="22"/>
          <w:vertAlign w:val="superscript"/>
        </w:rPr>
        <w:t>th</w:t>
      </w:r>
      <w:r w:rsidRPr="00063E98">
        <w:rPr>
          <w:iCs/>
          <w:sz w:val="22"/>
          <w:szCs w:val="22"/>
        </w:rPr>
        <w:t xml:space="preserve"> October 2017</w:t>
      </w:r>
    </w:p>
    <w:p w14:paraId="68330C90" w14:textId="77777777" w:rsidR="00D150B1" w:rsidRPr="00063E98" w:rsidRDefault="00D150B1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iCs/>
          <w:sz w:val="22"/>
          <w:szCs w:val="22"/>
        </w:rPr>
        <w:t xml:space="preserve">MEIRC, </w:t>
      </w:r>
      <w:proofErr w:type="spellStart"/>
      <w:r w:rsidRPr="00063E98">
        <w:rPr>
          <w:i/>
          <w:sz w:val="22"/>
          <w:szCs w:val="22"/>
        </w:rPr>
        <w:t>Turaif</w:t>
      </w:r>
      <w:proofErr w:type="spellEnd"/>
      <w:r w:rsidRPr="00063E98">
        <w:rPr>
          <w:i/>
          <w:sz w:val="22"/>
          <w:szCs w:val="22"/>
        </w:rPr>
        <w:t xml:space="preserve"> Saudi Arabia</w:t>
      </w:r>
    </w:p>
    <w:p w14:paraId="0975DA7D" w14:textId="77777777" w:rsidR="00BB23E9" w:rsidRPr="00063E98" w:rsidRDefault="00BB23E9" w:rsidP="00294470">
      <w:pPr>
        <w:tabs>
          <w:tab w:val="right" w:pos="8640"/>
        </w:tabs>
        <w:rPr>
          <w:b/>
          <w:bCs/>
          <w:iCs/>
          <w:sz w:val="22"/>
          <w:szCs w:val="22"/>
        </w:rPr>
      </w:pPr>
    </w:p>
    <w:p w14:paraId="094BAFA7" w14:textId="77777777" w:rsidR="00753245" w:rsidRPr="00063E98" w:rsidRDefault="00753245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b/>
          <w:bCs/>
          <w:iCs/>
          <w:sz w:val="22"/>
          <w:szCs w:val="22"/>
        </w:rPr>
        <w:t>Train the Trainer</w:t>
      </w:r>
      <w:r w:rsidRPr="00063E98">
        <w:rPr>
          <w:i/>
          <w:sz w:val="22"/>
          <w:szCs w:val="22"/>
        </w:rPr>
        <w:t xml:space="preserve">, </w:t>
      </w:r>
      <w:r w:rsidRPr="00063E98">
        <w:rPr>
          <w:iCs/>
          <w:sz w:val="22"/>
          <w:szCs w:val="22"/>
        </w:rPr>
        <w:t>27th March 2018</w:t>
      </w:r>
    </w:p>
    <w:p w14:paraId="379E3CA9" w14:textId="77777777" w:rsidR="00195C2F" w:rsidRPr="00063E98" w:rsidRDefault="00753245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iCs/>
          <w:sz w:val="22"/>
          <w:szCs w:val="22"/>
        </w:rPr>
        <w:t xml:space="preserve">MEIRC, </w:t>
      </w:r>
      <w:proofErr w:type="spellStart"/>
      <w:r w:rsidRPr="00063E98">
        <w:rPr>
          <w:i/>
          <w:sz w:val="22"/>
          <w:szCs w:val="22"/>
        </w:rPr>
        <w:t>Turaif</w:t>
      </w:r>
      <w:proofErr w:type="spellEnd"/>
      <w:r w:rsidRPr="00063E98">
        <w:rPr>
          <w:i/>
          <w:sz w:val="22"/>
          <w:szCs w:val="22"/>
        </w:rPr>
        <w:t xml:space="preserve"> Saudi Arabia</w:t>
      </w:r>
    </w:p>
    <w:p w14:paraId="4C89F291" w14:textId="77777777" w:rsidR="00264B31" w:rsidRPr="00063E98" w:rsidRDefault="00264B31" w:rsidP="00294470">
      <w:pPr>
        <w:tabs>
          <w:tab w:val="right" w:pos="8640"/>
        </w:tabs>
        <w:rPr>
          <w:i/>
          <w:sz w:val="22"/>
          <w:szCs w:val="22"/>
        </w:rPr>
      </w:pPr>
    </w:p>
    <w:p w14:paraId="632B6FFA" w14:textId="77777777" w:rsidR="00D150B1" w:rsidRPr="00063E98" w:rsidRDefault="00D150B1" w:rsidP="00294470">
      <w:pPr>
        <w:tabs>
          <w:tab w:val="right" w:pos="8640"/>
        </w:tabs>
        <w:rPr>
          <w:i/>
          <w:sz w:val="22"/>
          <w:szCs w:val="22"/>
        </w:rPr>
      </w:pPr>
      <w:r w:rsidRPr="00063E98">
        <w:rPr>
          <w:b/>
          <w:bCs/>
          <w:iCs/>
          <w:sz w:val="22"/>
          <w:szCs w:val="22"/>
        </w:rPr>
        <w:t>Root Cause Analysis</w:t>
      </w:r>
      <w:r w:rsidRPr="00063E98">
        <w:rPr>
          <w:iCs/>
          <w:sz w:val="22"/>
          <w:szCs w:val="22"/>
        </w:rPr>
        <w:t>, 9</w:t>
      </w:r>
      <w:r w:rsidRPr="00063E98">
        <w:rPr>
          <w:iCs/>
          <w:sz w:val="22"/>
          <w:szCs w:val="22"/>
          <w:vertAlign w:val="superscript"/>
        </w:rPr>
        <w:t>th</w:t>
      </w:r>
      <w:r w:rsidRPr="00063E98">
        <w:rPr>
          <w:iCs/>
          <w:sz w:val="22"/>
          <w:szCs w:val="22"/>
        </w:rPr>
        <w:t xml:space="preserve"> October 2017</w:t>
      </w:r>
    </w:p>
    <w:p w14:paraId="1473B8B8" w14:textId="77777777" w:rsidR="00CB077C" w:rsidRPr="00063E98" w:rsidRDefault="000D6B74" w:rsidP="00294470">
      <w:pPr>
        <w:tabs>
          <w:tab w:val="right" w:pos="8640"/>
        </w:tabs>
        <w:rPr>
          <w:i/>
          <w:iCs/>
          <w:sz w:val="22"/>
          <w:szCs w:val="22"/>
        </w:rPr>
      </w:pPr>
      <w:r w:rsidRPr="00063E98">
        <w:rPr>
          <w:sz w:val="22"/>
          <w:szCs w:val="22"/>
        </w:rPr>
        <w:t xml:space="preserve">MWSPC, </w:t>
      </w:r>
      <w:proofErr w:type="spellStart"/>
      <w:r w:rsidR="00D150B1" w:rsidRPr="00063E98">
        <w:rPr>
          <w:i/>
          <w:iCs/>
          <w:sz w:val="22"/>
          <w:szCs w:val="22"/>
        </w:rPr>
        <w:t>Turaif</w:t>
      </w:r>
      <w:proofErr w:type="spellEnd"/>
      <w:r w:rsidR="00D150B1" w:rsidRPr="00063E98">
        <w:rPr>
          <w:i/>
          <w:iCs/>
          <w:sz w:val="22"/>
          <w:szCs w:val="22"/>
        </w:rPr>
        <w:t xml:space="preserve"> Saudi Arabia</w:t>
      </w:r>
    </w:p>
    <w:p w14:paraId="368217BA" w14:textId="77777777" w:rsidR="00D150B1" w:rsidRPr="00063E98" w:rsidRDefault="00D150B1" w:rsidP="00294470">
      <w:pPr>
        <w:tabs>
          <w:tab w:val="right" w:pos="8640"/>
        </w:tabs>
        <w:rPr>
          <w:sz w:val="22"/>
          <w:szCs w:val="22"/>
        </w:rPr>
      </w:pPr>
    </w:p>
    <w:p w14:paraId="37D50CD8" w14:textId="77777777" w:rsidR="000D6B74" w:rsidRPr="00063E98" w:rsidRDefault="000D6B74" w:rsidP="00294470">
      <w:pPr>
        <w:tabs>
          <w:tab w:val="right" w:pos="8640"/>
        </w:tabs>
        <w:rPr>
          <w:sz w:val="22"/>
          <w:szCs w:val="22"/>
        </w:rPr>
      </w:pPr>
      <w:r w:rsidRPr="00063E98">
        <w:rPr>
          <w:b/>
          <w:bCs/>
          <w:sz w:val="22"/>
          <w:szCs w:val="22"/>
        </w:rPr>
        <w:t xml:space="preserve">Technical </w:t>
      </w:r>
      <w:r w:rsidR="00AA3DA2" w:rsidRPr="00063E98">
        <w:rPr>
          <w:b/>
          <w:bCs/>
          <w:sz w:val="22"/>
          <w:szCs w:val="22"/>
        </w:rPr>
        <w:t xml:space="preserve">Report </w:t>
      </w:r>
      <w:r w:rsidRPr="00063E98">
        <w:rPr>
          <w:b/>
          <w:bCs/>
          <w:sz w:val="22"/>
          <w:szCs w:val="22"/>
        </w:rPr>
        <w:t>Writing</w:t>
      </w:r>
      <w:r w:rsidRPr="00063E98">
        <w:rPr>
          <w:sz w:val="22"/>
          <w:szCs w:val="22"/>
        </w:rPr>
        <w:t>, 12</w:t>
      </w:r>
      <w:r w:rsidRPr="00063E98">
        <w:rPr>
          <w:sz w:val="22"/>
          <w:szCs w:val="22"/>
          <w:vertAlign w:val="superscript"/>
        </w:rPr>
        <w:t>th</w:t>
      </w:r>
      <w:r w:rsidRPr="00063E98">
        <w:rPr>
          <w:sz w:val="22"/>
          <w:szCs w:val="22"/>
        </w:rPr>
        <w:t xml:space="preserve"> to 14</w:t>
      </w:r>
      <w:r w:rsidRPr="00063E98">
        <w:rPr>
          <w:sz w:val="22"/>
          <w:szCs w:val="22"/>
          <w:vertAlign w:val="superscript"/>
        </w:rPr>
        <w:t>th</w:t>
      </w:r>
      <w:r w:rsidRPr="00063E98">
        <w:rPr>
          <w:sz w:val="22"/>
          <w:szCs w:val="22"/>
        </w:rPr>
        <w:t xml:space="preserve"> November 2017</w:t>
      </w:r>
    </w:p>
    <w:p w14:paraId="035A7EE2" w14:textId="77777777" w:rsidR="000D6B74" w:rsidRPr="00063E98" w:rsidRDefault="000D6B74" w:rsidP="00294470">
      <w:pPr>
        <w:tabs>
          <w:tab w:val="right" w:pos="8640"/>
        </w:tabs>
        <w:rPr>
          <w:i/>
          <w:iCs/>
          <w:sz w:val="22"/>
          <w:szCs w:val="22"/>
        </w:rPr>
      </w:pPr>
      <w:r w:rsidRPr="00063E98">
        <w:rPr>
          <w:sz w:val="22"/>
          <w:szCs w:val="22"/>
        </w:rPr>
        <w:t xml:space="preserve">MEIRC, </w:t>
      </w:r>
      <w:r w:rsidRPr="00063E98">
        <w:rPr>
          <w:i/>
          <w:iCs/>
          <w:sz w:val="22"/>
          <w:szCs w:val="22"/>
        </w:rPr>
        <w:t xml:space="preserve">MWSPC </w:t>
      </w:r>
      <w:proofErr w:type="spellStart"/>
      <w:r w:rsidRPr="00063E98">
        <w:rPr>
          <w:i/>
          <w:iCs/>
          <w:sz w:val="22"/>
          <w:szCs w:val="22"/>
        </w:rPr>
        <w:t>Turaif</w:t>
      </w:r>
      <w:proofErr w:type="spellEnd"/>
      <w:r w:rsidRPr="00063E98">
        <w:rPr>
          <w:i/>
          <w:iCs/>
          <w:sz w:val="22"/>
          <w:szCs w:val="22"/>
        </w:rPr>
        <w:t xml:space="preserve"> Saudi Arabia</w:t>
      </w:r>
    </w:p>
    <w:p w14:paraId="41C2515C" w14:textId="77777777" w:rsidR="00D228E4" w:rsidRPr="00063E98" w:rsidRDefault="00D228E4" w:rsidP="00294470">
      <w:pPr>
        <w:tabs>
          <w:tab w:val="right" w:pos="8640"/>
        </w:tabs>
        <w:rPr>
          <w:i/>
          <w:iCs/>
          <w:sz w:val="22"/>
          <w:szCs w:val="22"/>
        </w:rPr>
      </w:pPr>
    </w:p>
    <w:p w14:paraId="56B8052C" w14:textId="77777777" w:rsidR="002654FB" w:rsidRPr="00063E98" w:rsidRDefault="002654FB" w:rsidP="00294470">
      <w:pPr>
        <w:tabs>
          <w:tab w:val="right" w:pos="8640"/>
        </w:tabs>
        <w:rPr>
          <w:iCs/>
          <w:sz w:val="22"/>
          <w:szCs w:val="22"/>
        </w:rPr>
      </w:pPr>
      <w:r w:rsidRPr="00063E98">
        <w:rPr>
          <w:b/>
          <w:iCs/>
          <w:sz w:val="22"/>
          <w:szCs w:val="22"/>
        </w:rPr>
        <w:t>Loading Systems (LOADTEC)</w:t>
      </w:r>
      <w:r w:rsidRPr="00063E98">
        <w:rPr>
          <w:iCs/>
          <w:sz w:val="22"/>
          <w:szCs w:val="22"/>
        </w:rPr>
        <w:t>, 1</w:t>
      </w:r>
      <w:r w:rsidRPr="00063E98">
        <w:rPr>
          <w:iCs/>
          <w:sz w:val="22"/>
          <w:szCs w:val="22"/>
          <w:vertAlign w:val="superscript"/>
        </w:rPr>
        <w:t>ST</w:t>
      </w:r>
      <w:r w:rsidRPr="00063E98">
        <w:rPr>
          <w:iCs/>
          <w:sz w:val="22"/>
          <w:szCs w:val="22"/>
        </w:rPr>
        <w:t xml:space="preserve"> May 2017</w:t>
      </w:r>
    </w:p>
    <w:p w14:paraId="6CAB3F26" w14:textId="77777777" w:rsidR="002654FB" w:rsidRPr="00063E98" w:rsidRDefault="002654FB" w:rsidP="00294470">
      <w:pPr>
        <w:tabs>
          <w:tab w:val="right" w:pos="8640"/>
        </w:tabs>
        <w:rPr>
          <w:sz w:val="22"/>
          <w:szCs w:val="22"/>
        </w:rPr>
      </w:pPr>
      <w:proofErr w:type="spellStart"/>
      <w:r w:rsidRPr="00063E98">
        <w:rPr>
          <w:iCs/>
          <w:sz w:val="22"/>
          <w:szCs w:val="22"/>
        </w:rPr>
        <w:t>Loadtec</w:t>
      </w:r>
      <w:proofErr w:type="spellEnd"/>
      <w:r w:rsidRPr="00063E98">
        <w:rPr>
          <w:iCs/>
          <w:sz w:val="22"/>
          <w:szCs w:val="22"/>
        </w:rPr>
        <w:t xml:space="preserve"> Engineered Systems, </w:t>
      </w:r>
      <w:proofErr w:type="spellStart"/>
      <w:r w:rsidRPr="00063E98">
        <w:rPr>
          <w:i/>
          <w:iCs/>
          <w:sz w:val="22"/>
          <w:szCs w:val="22"/>
        </w:rPr>
        <w:t>Turaif</w:t>
      </w:r>
      <w:proofErr w:type="spellEnd"/>
      <w:r w:rsidRPr="00063E98">
        <w:rPr>
          <w:i/>
          <w:iCs/>
          <w:sz w:val="22"/>
          <w:szCs w:val="22"/>
        </w:rPr>
        <w:t xml:space="preserve"> Saudi Arabia</w:t>
      </w:r>
    </w:p>
    <w:p w14:paraId="00A290AA" w14:textId="77777777" w:rsidR="002654FB" w:rsidRPr="00063E98" w:rsidRDefault="002654FB" w:rsidP="00294470">
      <w:pPr>
        <w:tabs>
          <w:tab w:val="right" w:pos="8640"/>
        </w:tabs>
        <w:rPr>
          <w:b/>
          <w:sz w:val="22"/>
          <w:szCs w:val="22"/>
        </w:rPr>
      </w:pPr>
    </w:p>
    <w:p w14:paraId="7565FE4E" w14:textId="77777777" w:rsidR="0086647C" w:rsidRDefault="0086647C" w:rsidP="00294470">
      <w:pPr>
        <w:tabs>
          <w:tab w:val="right" w:pos="8640"/>
        </w:tabs>
        <w:rPr>
          <w:b/>
          <w:sz w:val="28"/>
          <w:szCs w:val="28"/>
        </w:rPr>
      </w:pPr>
    </w:p>
    <w:p w14:paraId="4A7B41C1" w14:textId="77777777" w:rsidR="00796E8B" w:rsidRDefault="00796E8B" w:rsidP="00294470">
      <w:pPr>
        <w:tabs>
          <w:tab w:val="right" w:pos="8640"/>
        </w:tabs>
        <w:rPr>
          <w:b/>
          <w:sz w:val="26"/>
          <w:szCs w:val="26"/>
        </w:rPr>
      </w:pPr>
      <w:r w:rsidRPr="00796E8B">
        <w:rPr>
          <w:b/>
          <w:sz w:val="26"/>
          <w:szCs w:val="26"/>
        </w:rPr>
        <w:t>SYSTEMS &amp; APPLICATIONS:</w:t>
      </w:r>
    </w:p>
    <w:p w14:paraId="187AC1D1" w14:textId="3B47BF1B" w:rsidR="00DB68BD" w:rsidRDefault="0035208B" w:rsidP="00294470">
      <w:pPr>
        <w:tabs>
          <w:tab w:val="right" w:pos="8640"/>
        </w:tabs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67C6A03F" wp14:editId="2FF9454B">
                <wp:simplePos x="0" y="0"/>
                <wp:positionH relativeFrom="column">
                  <wp:posOffset>0</wp:posOffset>
                </wp:positionH>
                <wp:positionV relativeFrom="paragraph">
                  <wp:posOffset>74294</wp:posOffset>
                </wp:positionV>
                <wp:extent cx="6057900" cy="0"/>
                <wp:effectExtent l="0" t="0" r="0" b="38100"/>
                <wp:wrapNone/>
                <wp:docPr id="2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CC42A" id="Straight Connector 5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85pt" to="477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" strokecolor="#4f81bd [3204]" strokeweight="2pt">
                <v:shadow on="t" opacity="24903f" origin=",.5" offset="0,.55556mm"/>
              </v:line>
            </w:pict>
          </mc:Fallback>
        </mc:AlternateContent>
      </w:r>
    </w:p>
    <w:p w14:paraId="5C8B2602" w14:textId="74EF9ACC" w:rsidR="00540F24" w:rsidRPr="00C0415F" w:rsidRDefault="00DB68BD" w:rsidP="00294470">
      <w:pPr>
        <w:tabs>
          <w:tab w:val="right" w:pos="8640"/>
        </w:tabs>
        <w:rPr>
          <w:sz w:val="22"/>
          <w:szCs w:val="22"/>
        </w:rPr>
      </w:pPr>
      <w:r w:rsidRPr="00C0415F">
        <w:rPr>
          <w:sz w:val="22"/>
          <w:szCs w:val="22"/>
        </w:rPr>
        <w:t xml:space="preserve">Word, Excel, Power Point, </w:t>
      </w:r>
      <w:r w:rsidR="0086647C" w:rsidRPr="00C0415F">
        <w:rPr>
          <w:sz w:val="22"/>
          <w:szCs w:val="22"/>
        </w:rPr>
        <w:t xml:space="preserve">Centum VP, </w:t>
      </w:r>
      <w:r w:rsidRPr="00C0415F">
        <w:rPr>
          <w:sz w:val="22"/>
          <w:szCs w:val="22"/>
        </w:rPr>
        <w:t xml:space="preserve">PCS 7, Emerson Delta V DCS, </w:t>
      </w:r>
      <w:r w:rsidR="00393FBF" w:rsidRPr="00C0415F">
        <w:rPr>
          <w:sz w:val="22"/>
          <w:szCs w:val="22"/>
        </w:rPr>
        <w:t xml:space="preserve">CITECT, </w:t>
      </w:r>
      <w:r w:rsidRPr="00C0415F">
        <w:rPr>
          <w:sz w:val="22"/>
          <w:szCs w:val="22"/>
        </w:rPr>
        <w:t xml:space="preserve">Project Management System (PMS), </w:t>
      </w:r>
      <w:r w:rsidR="009E6D24" w:rsidRPr="00C0415F">
        <w:rPr>
          <w:sz w:val="22"/>
          <w:szCs w:val="22"/>
        </w:rPr>
        <w:t>Integrated Document Management</w:t>
      </w:r>
      <w:r w:rsidR="00C40EDC" w:rsidRPr="00C0415F">
        <w:rPr>
          <w:sz w:val="22"/>
          <w:szCs w:val="22"/>
        </w:rPr>
        <w:t xml:space="preserve"> System </w:t>
      </w:r>
      <w:r w:rsidR="009E6D24" w:rsidRPr="00C0415F">
        <w:rPr>
          <w:sz w:val="22"/>
          <w:szCs w:val="22"/>
        </w:rPr>
        <w:t>(INDRA)</w:t>
      </w:r>
      <w:r w:rsidR="00662482" w:rsidRPr="00C0415F">
        <w:rPr>
          <w:sz w:val="22"/>
          <w:szCs w:val="22"/>
        </w:rPr>
        <w:t>,</w:t>
      </w:r>
      <w:r w:rsidR="00FA2B52" w:rsidRPr="00C0415F">
        <w:rPr>
          <w:sz w:val="22"/>
          <w:szCs w:val="22"/>
        </w:rPr>
        <w:t xml:space="preserve"> Material Exception Report System (MER), Salesforce Systems,</w:t>
      </w:r>
      <w:r w:rsidR="00516905" w:rsidRPr="00C0415F">
        <w:rPr>
          <w:sz w:val="22"/>
          <w:szCs w:val="22"/>
        </w:rPr>
        <w:t xml:space="preserve"> </w:t>
      </w:r>
      <w:proofErr w:type="spellStart"/>
      <w:r w:rsidR="00662482" w:rsidRPr="00C0415F">
        <w:rPr>
          <w:sz w:val="22"/>
          <w:szCs w:val="22"/>
        </w:rPr>
        <w:t>Naviswork</w:t>
      </w:r>
      <w:proofErr w:type="spellEnd"/>
      <w:r w:rsidR="00662482" w:rsidRPr="00C0415F">
        <w:rPr>
          <w:sz w:val="22"/>
          <w:szCs w:val="22"/>
        </w:rPr>
        <w:t xml:space="preserve"> Freedom</w:t>
      </w:r>
      <w:r w:rsidR="00FA2B52" w:rsidRPr="00C0415F">
        <w:rPr>
          <w:sz w:val="22"/>
          <w:szCs w:val="22"/>
        </w:rPr>
        <w:t xml:space="preserve"> (user)</w:t>
      </w:r>
      <w:r w:rsidR="00173148" w:rsidRPr="00C0415F">
        <w:rPr>
          <w:sz w:val="22"/>
          <w:szCs w:val="22"/>
        </w:rPr>
        <w:t xml:space="preserve">; </w:t>
      </w:r>
      <w:r w:rsidR="00564310" w:rsidRPr="00C0415F">
        <w:rPr>
          <w:sz w:val="22"/>
          <w:szCs w:val="22"/>
        </w:rPr>
        <w:t xml:space="preserve">Integrated Construction Management System (ICMS); </w:t>
      </w:r>
      <w:r w:rsidR="00173148" w:rsidRPr="00C0415F">
        <w:rPr>
          <w:sz w:val="22"/>
          <w:szCs w:val="22"/>
        </w:rPr>
        <w:t>Turn Over System Tracking Report (TOSTR)</w:t>
      </w:r>
      <w:r w:rsidR="00116929" w:rsidRPr="00C0415F">
        <w:rPr>
          <w:sz w:val="22"/>
          <w:szCs w:val="22"/>
        </w:rPr>
        <w:t>; Preservation Monitoring (J-</w:t>
      </w:r>
      <w:proofErr w:type="spellStart"/>
      <w:r w:rsidR="00116929" w:rsidRPr="00C0415F">
        <w:rPr>
          <w:sz w:val="22"/>
          <w:szCs w:val="22"/>
        </w:rPr>
        <w:t>Edix</w:t>
      </w:r>
      <w:proofErr w:type="spellEnd"/>
      <w:r w:rsidR="00116929" w:rsidRPr="00C0415F">
        <w:rPr>
          <w:sz w:val="22"/>
          <w:szCs w:val="22"/>
        </w:rPr>
        <w:t>)</w:t>
      </w:r>
      <w:r w:rsidR="00796E8B">
        <w:rPr>
          <w:sz w:val="22"/>
          <w:szCs w:val="22"/>
        </w:rPr>
        <w:t>; Fuel Integrity Management System</w:t>
      </w:r>
      <w:r w:rsidR="00E12A71">
        <w:rPr>
          <w:sz w:val="22"/>
          <w:szCs w:val="22"/>
        </w:rPr>
        <w:t xml:space="preserve"> (FIMS)</w:t>
      </w:r>
    </w:p>
    <w:sectPr w:rsidR="00540F24" w:rsidRPr="00C0415F" w:rsidSect="0029447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2709F" w14:textId="77777777" w:rsidR="00053905" w:rsidRDefault="00053905" w:rsidP="00CE3907">
      <w:r>
        <w:separator/>
      </w:r>
    </w:p>
  </w:endnote>
  <w:endnote w:type="continuationSeparator" w:id="0">
    <w:p w14:paraId="333D632B" w14:textId="77777777" w:rsidR="00053905" w:rsidRDefault="00053905" w:rsidP="00CE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514D7" w14:textId="77777777" w:rsidR="00053905" w:rsidRDefault="00053905" w:rsidP="00CE3907">
      <w:r>
        <w:separator/>
      </w:r>
    </w:p>
  </w:footnote>
  <w:footnote w:type="continuationSeparator" w:id="0">
    <w:p w14:paraId="5094FAAB" w14:textId="77777777" w:rsidR="00053905" w:rsidRDefault="00053905" w:rsidP="00CE3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5C94"/>
    <w:multiLevelType w:val="multilevel"/>
    <w:tmpl w:val="0A548C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C082C"/>
    <w:multiLevelType w:val="hybridMultilevel"/>
    <w:tmpl w:val="3DDA48E0"/>
    <w:lvl w:ilvl="0" w:tplc="185CF17C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sz w:val="22"/>
        <w:szCs w:val="18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A03593"/>
    <w:multiLevelType w:val="hybridMultilevel"/>
    <w:tmpl w:val="E8049D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D3E61"/>
    <w:multiLevelType w:val="hybridMultilevel"/>
    <w:tmpl w:val="D604117C"/>
    <w:lvl w:ilvl="0" w:tplc="185CF17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3E6128"/>
    <w:multiLevelType w:val="hybridMultilevel"/>
    <w:tmpl w:val="03788D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A32D1"/>
    <w:multiLevelType w:val="hybridMultilevel"/>
    <w:tmpl w:val="627EE0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1139"/>
    <w:multiLevelType w:val="hybridMultilevel"/>
    <w:tmpl w:val="DAD4AA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42D07"/>
    <w:multiLevelType w:val="hybridMultilevel"/>
    <w:tmpl w:val="520E37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A78AF"/>
    <w:multiLevelType w:val="hybridMultilevel"/>
    <w:tmpl w:val="48845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F2091"/>
    <w:multiLevelType w:val="multilevel"/>
    <w:tmpl w:val="1284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3F"/>
    <w:rsid w:val="0000055D"/>
    <w:rsid w:val="0000696C"/>
    <w:rsid w:val="00006CE3"/>
    <w:rsid w:val="0001744B"/>
    <w:rsid w:val="00020896"/>
    <w:rsid w:val="00041E85"/>
    <w:rsid w:val="00053905"/>
    <w:rsid w:val="00053CA8"/>
    <w:rsid w:val="00054BC7"/>
    <w:rsid w:val="00054C96"/>
    <w:rsid w:val="00054EB7"/>
    <w:rsid w:val="00055F39"/>
    <w:rsid w:val="00056DDC"/>
    <w:rsid w:val="000622C5"/>
    <w:rsid w:val="00063E98"/>
    <w:rsid w:val="000A243E"/>
    <w:rsid w:val="000A3A18"/>
    <w:rsid w:val="000A5ABC"/>
    <w:rsid w:val="000B10B2"/>
    <w:rsid w:val="000C5CF4"/>
    <w:rsid w:val="000D12B9"/>
    <w:rsid w:val="000D1A26"/>
    <w:rsid w:val="000D592B"/>
    <w:rsid w:val="000D6B74"/>
    <w:rsid w:val="000E01FF"/>
    <w:rsid w:val="000F34C1"/>
    <w:rsid w:val="00102DE1"/>
    <w:rsid w:val="00105C37"/>
    <w:rsid w:val="00106BF8"/>
    <w:rsid w:val="00110D65"/>
    <w:rsid w:val="001145D2"/>
    <w:rsid w:val="00116929"/>
    <w:rsid w:val="001209F2"/>
    <w:rsid w:val="00125B71"/>
    <w:rsid w:val="00135A7F"/>
    <w:rsid w:val="0016370C"/>
    <w:rsid w:val="00163FBE"/>
    <w:rsid w:val="00165C8B"/>
    <w:rsid w:val="00173148"/>
    <w:rsid w:val="001778BA"/>
    <w:rsid w:val="00181D7F"/>
    <w:rsid w:val="00185185"/>
    <w:rsid w:val="00194833"/>
    <w:rsid w:val="00195C2F"/>
    <w:rsid w:val="001A3992"/>
    <w:rsid w:val="001D4B84"/>
    <w:rsid w:val="001E3CF2"/>
    <w:rsid w:val="001E3FAB"/>
    <w:rsid w:val="002023D8"/>
    <w:rsid w:val="002105CF"/>
    <w:rsid w:val="0021162A"/>
    <w:rsid w:val="002125DB"/>
    <w:rsid w:val="00212EC3"/>
    <w:rsid w:val="00220197"/>
    <w:rsid w:val="00225607"/>
    <w:rsid w:val="00241459"/>
    <w:rsid w:val="0024606E"/>
    <w:rsid w:val="00246D58"/>
    <w:rsid w:val="0025444B"/>
    <w:rsid w:val="00255833"/>
    <w:rsid w:val="0025692D"/>
    <w:rsid w:val="00263496"/>
    <w:rsid w:val="00264B31"/>
    <w:rsid w:val="002654FB"/>
    <w:rsid w:val="002700FA"/>
    <w:rsid w:val="00271321"/>
    <w:rsid w:val="00273A9F"/>
    <w:rsid w:val="0029061A"/>
    <w:rsid w:val="00292285"/>
    <w:rsid w:val="00294470"/>
    <w:rsid w:val="002B5931"/>
    <w:rsid w:val="002B791B"/>
    <w:rsid w:val="002C605A"/>
    <w:rsid w:val="002D400A"/>
    <w:rsid w:val="002E2F38"/>
    <w:rsid w:val="002E6B68"/>
    <w:rsid w:val="00310E26"/>
    <w:rsid w:val="00312D3F"/>
    <w:rsid w:val="00315BC6"/>
    <w:rsid w:val="003256F3"/>
    <w:rsid w:val="00332130"/>
    <w:rsid w:val="0033233A"/>
    <w:rsid w:val="00337618"/>
    <w:rsid w:val="00337917"/>
    <w:rsid w:val="00341762"/>
    <w:rsid w:val="00347E19"/>
    <w:rsid w:val="0035208B"/>
    <w:rsid w:val="00364304"/>
    <w:rsid w:val="00364843"/>
    <w:rsid w:val="00364CC0"/>
    <w:rsid w:val="003702F8"/>
    <w:rsid w:val="0037283C"/>
    <w:rsid w:val="00373C33"/>
    <w:rsid w:val="0037503D"/>
    <w:rsid w:val="00391D79"/>
    <w:rsid w:val="00393FBF"/>
    <w:rsid w:val="00394105"/>
    <w:rsid w:val="00394E20"/>
    <w:rsid w:val="00395689"/>
    <w:rsid w:val="003A0DB6"/>
    <w:rsid w:val="003B5389"/>
    <w:rsid w:val="003B6F49"/>
    <w:rsid w:val="003C248A"/>
    <w:rsid w:val="003C7903"/>
    <w:rsid w:val="003D29F8"/>
    <w:rsid w:val="003D385E"/>
    <w:rsid w:val="003E19D7"/>
    <w:rsid w:val="003E1A89"/>
    <w:rsid w:val="003E7F30"/>
    <w:rsid w:val="003F2536"/>
    <w:rsid w:val="003F6A69"/>
    <w:rsid w:val="003F6DA8"/>
    <w:rsid w:val="00400925"/>
    <w:rsid w:val="00402CF7"/>
    <w:rsid w:val="00403578"/>
    <w:rsid w:val="004048FA"/>
    <w:rsid w:val="0041408A"/>
    <w:rsid w:val="00414A33"/>
    <w:rsid w:val="00416C03"/>
    <w:rsid w:val="0042355A"/>
    <w:rsid w:val="00452016"/>
    <w:rsid w:val="004530EC"/>
    <w:rsid w:val="00473159"/>
    <w:rsid w:val="00474729"/>
    <w:rsid w:val="00475D79"/>
    <w:rsid w:val="00482C39"/>
    <w:rsid w:val="004931DF"/>
    <w:rsid w:val="00493F25"/>
    <w:rsid w:val="00497904"/>
    <w:rsid w:val="004A3C98"/>
    <w:rsid w:val="004A42A6"/>
    <w:rsid w:val="004C7792"/>
    <w:rsid w:val="004E20C8"/>
    <w:rsid w:val="004E3472"/>
    <w:rsid w:val="004E5C1E"/>
    <w:rsid w:val="004E6CE2"/>
    <w:rsid w:val="004F3BF3"/>
    <w:rsid w:val="004F677C"/>
    <w:rsid w:val="005112A4"/>
    <w:rsid w:val="00515EBB"/>
    <w:rsid w:val="00516905"/>
    <w:rsid w:val="0053117F"/>
    <w:rsid w:val="00540F24"/>
    <w:rsid w:val="0054122C"/>
    <w:rsid w:val="005474C6"/>
    <w:rsid w:val="0056051F"/>
    <w:rsid w:val="00563010"/>
    <w:rsid w:val="00564310"/>
    <w:rsid w:val="00591390"/>
    <w:rsid w:val="005A0A7E"/>
    <w:rsid w:val="005B04B1"/>
    <w:rsid w:val="005B7821"/>
    <w:rsid w:val="005C2767"/>
    <w:rsid w:val="005C5AD8"/>
    <w:rsid w:val="005D4A47"/>
    <w:rsid w:val="005F4BD2"/>
    <w:rsid w:val="005F56FB"/>
    <w:rsid w:val="005F7792"/>
    <w:rsid w:val="00605A9F"/>
    <w:rsid w:val="00607944"/>
    <w:rsid w:val="00616B7B"/>
    <w:rsid w:val="006254C6"/>
    <w:rsid w:val="006426A1"/>
    <w:rsid w:val="006529AA"/>
    <w:rsid w:val="006604C8"/>
    <w:rsid w:val="00662482"/>
    <w:rsid w:val="006637A6"/>
    <w:rsid w:val="00671712"/>
    <w:rsid w:val="00672543"/>
    <w:rsid w:val="0067646D"/>
    <w:rsid w:val="006867FB"/>
    <w:rsid w:val="00692C4B"/>
    <w:rsid w:val="006B0EAC"/>
    <w:rsid w:val="006B5FA1"/>
    <w:rsid w:val="006C2D6A"/>
    <w:rsid w:val="006D431D"/>
    <w:rsid w:val="0071093A"/>
    <w:rsid w:val="007222E3"/>
    <w:rsid w:val="00727AB9"/>
    <w:rsid w:val="00731F7F"/>
    <w:rsid w:val="00741F25"/>
    <w:rsid w:val="007420B3"/>
    <w:rsid w:val="00753123"/>
    <w:rsid w:val="00753245"/>
    <w:rsid w:val="00770DB9"/>
    <w:rsid w:val="00772AFD"/>
    <w:rsid w:val="00776B92"/>
    <w:rsid w:val="00794B1A"/>
    <w:rsid w:val="00796E8B"/>
    <w:rsid w:val="007A4F3D"/>
    <w:rsid w:val="007B01DC"/>
    <w:rsid w:val="007D1E6F"/>
    <w:rsid w:val="007D35D5"/>
    <w:rsid w:val="007D6F3C"/>
    <w:rsid w:val="007E0DE0"/>
    <w:rsid w:val="007F6A28"/>
    <w:rsid w:val="00800986"/>
    <w:rsid w:val="00800D3F"/>
    <w:rsid w:val="00810CC5"/>
    <w:rsid w:val="00815CA4"/>
    <w:rsid w:val="0082471A"/>
    <w:rsid w:val="00827958"/>
    <w:rsid w:val="008412B4"/>
    <w:rsid w:val="0086647C"/>
    <w:rsid w:val="00867D18"/>
    <w:rsid w:val="00873E9C"/>
    <w:rsid w:val="00890173"/>
    <w:rsid w:val="008A02A6"/>
    <w:rsid w:val="008A3AE6"/>
    <w:rsid w:val="008B2949"/>
    <w:rsid w:val="008B616B"/>
    <w:rsid w:val="008B7243"/>
    <w:rsid w:val="008C6D3F"/>
    <w:rsid w:val="008D33DD"/>
    <w:rsid w:val="00912DE7"/>
    <w:rsid w:val="00923582"/>
    <w:rsid w:val="009238BE"/>
    <w:rsid w:val="00930360"/>
    <w:rsid w:val="009401F3"/>
    <w:rsid w:val="00946720"/>
    <w:rsid w:val="00947CE5"/>
    <w:rsid w:val="009501AF"/>
    <w:rsid w:val="0095752D"/>
    <w:rsid w:val="00963F45"/>
    <w:rsid w:val="009648EE"/>
    <w:rsid w:val="009758C6"/>
    <w:rsid w:val="00977F8C"/>
    <w:rsid w:val="009871AD"/>
    <w:rsid w:val="00991877"/>
    <w:rsid w:val="009942F0"/>
    <w:rsid w:val="009A71C8"/>
    <w:rsid w:val="009B2C6F"/>
    <w:rsid w:val="009D6F83"/>
    <w:rsid w:val="009E0ECB"/>
    <w:rsid w:val="009E41C7"/>
    <w:rsid w:val="009E6D24"/>
    <w:rsid w:val="00A25124"/>
    <w:rsid w:val="00A620F8"/>
    <w:rsid w:val="00A7032B"/>
    <w:rsid w:val="00A71DA8"/>
    <w:rsid w:val="00A72913"/>
    <w:rsid w:val="00A73427"/>
    <w:rsid w:val="00A77728"/>
    <w:rsid w:val="00A94643"/>
    <w:rsid w:val="00A94E35"/>
    <w:rsid w:val="00A96CBD"/>
    <w:rsid w:val="00AA3DA2"/>
    <w:rsid w:val="00AC269A"/>
    <w:rsid w:val="00AD5CFE"/>
    <w:rsid w:val="00AE2751"/>
    <w:rsid w:val="00AE49E9"/>
    <w:rsid w:val="00AF26FA"/>
    <w:rsid w:val="00AF5924"/>
    <w:rsid w:val="00AF67E2"/>
    <w:rsid w:val="00B0660D"/>
    <w:rsid w:val="00B1286F"/>
    <w:rsid w:val="00B24D4B"/>
    <w:rsid w:val="00B27D8C"/>
    <w:rsid w:val="00B308D3"/>
    <w:rsid w:val="00B3227D"/>
    <w:rsid w:val="00B34154"/>
    <w:rsid w:val="00B6199F"/>
    <w:rsid w:val="00B626E4"/>
    <w:rsid w:val="00B66BA1"/>
    <w:rsid w:val="00B71ABC"/>
    <w:rsid w:val="00B8446C"/>
    <w:rsid w:val="00B92ADC"/>
    <w:rsid w:val="00BA2F45"/>
    <w:rsid w:val="00BB1A57"/>
    <w:rsid w:val="00BB23E9"/>
    <w:rsid w:val="00BB2F24"/>
    <w:rsid w:val="00BC0D3C"/>
    <w:rsid w:val="00BD250C"/>
    <w:rsid w:val="00BE143A"/>
    <w:rsid w:val="00BE16C5"/>
    <w:rsid w:val="00C0415F"/>
    <w:rsid w:val="00C2663C"/>
    <w:rsid w:val="00C40EDC"/>
    <w:rsid w:val="00C444D7"/>
    <w:rsid w:val="00C54D91"/>
    <w:rsid w:val="00C67D75"/>
    <w:rsid w:val="00C805B8"/>
    <w:rsid w:val="00C92D53"/>
    <w:rsid w:val="00CA3820"/>
    <w:rsid w:val="00CA7811"/>
    <w:rsid w:val="00CB077C"/>
    <w:rsid w:val="00CD65A3"/>
    <w:rsid w:val="00CE3907"/>
    <w:rsid w:val="00CF2431"/>
    <w:rsid w:val="00CF2614"/>
    <w:rsid w:val="00CF58F0"/>
    <w:rsid w:val="00D07EB2"/>
    <w:rsid w:val="00D13E8D"/>
    <w:rsid w:val="00D150B1"/>
    <w:rsid w:val="00D158C5"/>
    <w:rsid w:val="00D2231B"/>
    <w:rsid w:val="00D228E4"/>
    <w:rsid w:val="00D33368"/>
    <w:rsid w:val="00D34B83"/>
    <w:rsid w:val="00D3715E"/>
    <w:rsid w:val="00D43C6C"/>
    <w:rsid w:val="00D6029D"/>
    <w:rsid w:val="00D77857"/>
    <w:rsid w:val="00DB140C"/>
    <w:rsid w:val="00DB220C"/>
    <w:rsid w:val="00DB68BD"/>
    <w:rsid w:val="00DC543C"/>
    <w:rsid w:val="00DD3BE6"/>
    <w:rsid w:val="00DE5B3A"/>
    <w:rsid w:val="00DF1E1F"/>
    <w:rsid w:val="00E0786C"/>
    <w:rsid w:val="00E1294D"/>
    <w:rsid w:val="00E1297B"/>
    <w:rsid w:val="00E12A71"/>
    <w:rsid w:val="00E356A1"/>
    <w:rsid w:val="00E42AF1"/>
    <w:rsid w:val="00E46ED1"/>
    <w:rsid w:val="00E4730F"/>
    <w:rsid w:val="00E602AD"/>
    <w:rsid w:val="00E651B2"/>
    <w:rsid w:val="00E74995"/>
    <w:rsid w:val="00E87FF5"/>
    <w:rsid w:val="00E93C8E"/>
    <w:rsid w:val="00EA50CC"/>
    <w:rsid w:val="00EB4B23"/>
    <w:rsid w:val="00EB52D5"/>
    <w:rsid w:val="00EC17A6"/>
    <w:rsid w:val="00ED554A"/>
    <w:rsid w:val="00EE3EA2"/>
    <w:rsid w:val="00EF0E85"/>
    <w:rsid w:val="00EF45CE"/>
    <w:rsid w:val="00EF698F"/>
    <w:rsid w:val="00EF77F6"/>
    <w:rsid w:val="00F07955"/>
    <w:rsid w:val="00F137BC"/>
    <w:rsid w:val="00F14EE3"/>
    <w:rsid w:val="00F27ED5"/>
    <w:rsid w:val="00F32BFF"/>
    <w:rsid w:val="00F353A0"/>
    <w:rsid w:val="00F41C8A"/>
    <w:rsid w:val="00F526E5"/>
    <w:rsid w:val="00F632B8"/>
    <w:rsid w:val="00F65BF7"/>
    <w:rsid w:val="00F72F53"/>
    <w:rsid w:val="00F73DE9"/>
    <w:rsid w:val="00F8476D"/>
    <w:rsid w:val="00F961E6"/>
    <w:rsid w:val="00F96952"/>
    <w:rsid w:val="00F97494"/>
    <w:rsid w:val="00FA2B52"/>
    <w:rsid w:val="00FC30C4"/>
    <w:rsid w:val="00FC7AC6"/>
    <w:rsid w:val="00FD175D"/>
    <w:rsid w:val="00FE0BE4"/>
    <w:rsid w:val="00FE5466"/>
    <w:rsid w:val="00FF6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0B3CFF"/>
  <w15:docId w15:val="{1CC1B71E-915D-4840-9E07-8C99FC2E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0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6D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53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D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D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39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907"/>
  </w:style>
  <w:style w:type="paragraph" w:styleId="Footer">
    <w:name w:val="footer"/>
    <w:basedOn w:val="Normal"/>
    <w:link w:val="FooterChar"/>
    <w:uiPriority w:val="99"/>
    <w:unhideWhenUsed/>
    <w:rsid w:val="00CE39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iomarvin01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8BA63D-4155-40CC-957B-C1059E4D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MPC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Madagascar</dc:creator>
  <cp:lastModifiedBy>Antonio, Marvin (Makati)</cp:lastModifiedBy>
  <cp:revision>3</cp:revision>
  <cp:lastPrinted>2019-08-06T15:04:00Z</cp:lastPrinted>
  <dcterms:created xsi:type="dcterms:W3CDTF">2020-10-16T16:09:00Z</dcterms:created>
  <dcterms:modified xsi:type="dcterms:W3CDTF">2020-10-21T16:18:00Z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2023975327</vt:i4>
  </property>
</Properties>
</file>